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6AAE" w14:textId="15BEBB1B" w:rsidR="00462A1C" w:rsidRDefault="00462A1C" w:rsidP="00A86F17">
      <w:pPr>
        <w:spacing w:after="0" w:line="240" w:lineRule="auto"/>
        <w:jc w:val="right"/>
      </w:pPr>
      <w:r w:rsidRPr="00A86F17">
        <w:rPr>
          <w:noProof/>
          <w:sz w:val="20"/>
          <w:szCs w:val="24"/>
          <w:lang w:eastAsia="en-GB"/>
        </w:rPr>
        <w:drawing>
          <wp:anchor distT="0" distB="0" distL="114300" distR="114300" simplePos="0" relativeHeight="251659264" behindDoc="0" locked="0" layoutInCell="1" allowOverlap="1" wp14:anchorId="69614DB2" wp14:editId="54EE9515">
            <wp:simplePos x="0" y="0"/>
            <wp:positionH relativeFrom="column">
              <wp:posOffset>-66675</wp:posOffset>
            </wp:positionH>
            <wp:positionV relativeFrom="paragraph">
              <wp:posOffset>143510</wp:posOffset>
            </wp:positionV>
            <wp:extent cx="1219200" cy="121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shott Logo Sml 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004579FC">
        <w:t xml:space="preserve">The </w:t>
      </w:r>
    </w:p>
    <w:p w14:paraId="568C647C" w14:textId="77777777" w:rsidR="00A86F17" w:rsidRPr="00A86F17" w:rsidRDefault="00A86F17" w:rsidP="00A86F17">
      <w:pPr>
        <w:spacing w:after="0" w:line="240" w:lineRule="auto"/>
        <w:jc w:val="right"/>
        <w:rPr>
          <w:sz w:val="20"/>
          <w:szCs w:val="24"/>
        </w:rPr>
      </w:pPr>
      <w:r w:rsidRPr="00A86F17">
        <w:rPr>
          <w:sz w:val="20"/>
          <w:szCs w:val="24"/>
        </w:rPr>
        <w:t>LANGSHOTT PRIMARY SCHOOL</w:t>
      </w:r>
    </w:p>
    <w:p w14:paraId="62F7C9A1" w14:textId="77777777" w:rsidR="00A86F17" w:rsidRPr="00A86F17" w:rsidRDefault="00A86F17" w:rsidP="00A86F17">
      <w:pPr>
        <w:spacing w:after="0" w:line="240" w:lineRule="auto"/>
        <w:jc w:val="right"/>
        <w:rPr>
          <w:sz w:val="20"/>
          <w:szCs w:val="24"/>
        </w:rPr>
      </w:pPr>
      <w:r w:rsidRPr="00A86F17">
        <w:rPr>
          <w:sz w:val="20"/>
          <w:szCs w:val="24"/>
        </w:rPr>
        <w:t>Smallfield Road, Horley</w:t>
      </w:r>
    </w:p>
    <w:p w14:paraId="56FF047F" w14:textId="77777777" w:rsidR="00A86F17" w:rsidRPr="00A86F17" w:rsidRDefault="00A86F17" w:rsidP="00A86F17">
      <w:pPr>
        <w:spacing w:after="0" w:line="240" w:lineRule="auto"/>
        <w:jc w:val="right"/>
        <w:rPr>
          <w:sz w:val="20"/>
          <w:szCs w:val="24"/>
        </w:rPr>
      </w:pPr>
      <w:r w:rsidRPr="00A86F17">
        <w:rPr>
          <w:sz w:val="20"/>
          <w:szCs w:val="24"/>
        </w:rPr>
        <w:t>Surrey, RH6 9AU</w:t>
      </w:r>
    </w:p>
    <w:p w14:paraId="105C6244" w14:textId="77777777" w:rsidR="00A86F17" w:rsidRPr="00A86F17" w:rsidRDefault="00A86F17" w:rsidP="00A86F17">
      <w:pPr>
        <w:spacing w:after="0" w:line="240" w:lineRule="auto"/>
        <w:jc w:val="right"/>
        <w:rPr>
          <w:sz w:val="20"/>
          <w:szCs w:val="24"/>
        </w:rPr>
      </w:pPr>
      <w:r w:rsidRPr="00A86F17">
        <w:rPr>
          <w:sz w:val="20"/>
          <w:szCs w:val="24"/>
        </w:rPr>
        <w:t>Telephone: 01293 776341</w:t>
      </w:r>
    </w:p>
    <w:p w14:paraId="43329448" w14:textId="77777777" w:rsidR="00A86F17" w:rsidRPr="00A86F17" w:rsidRDefault="00A86F17" w:rsidP="00A86F17">
      <w:pPr>
        <w:spacing w:after="0" w:line="240" w:lineRule="auto"/>
        <w:jc w:val="right"/>
        <w:rPr>
          <w:sz w:val="20"/>
          <w:szCs w:val="24"/>
        </w:rPr>
      </w:pPr>
      <w:r w:rsidRPr="00A86F17">
        <w:rPr>
          <w:sz w:val="20"/>
          <w:szCs w:val="24"/>
        </w:rPr>
        <w:t>Facsimile: 01293 821540</w:t>
      </w:r>
    </w:p>
    <w:p w14:paraId="066F763C" w14:textId="77777777" w:rsidR="00A86F17" w:rsidRPr="00A86F17" w:rsidRDefault="00A86F17" w:rsidP="00A86F17">
      <w:pPr>
        <w:spacing w:after="0" w:line="240" w:lineRule="auto"/>
        <w:jc w:val="right"/>
        <w:rPr>
          <w:sz w:val="20"/>
          <w:szCs w:val="24"/>
        </w:rPr>
      </w:pPr>
      <w:r w:rsidRPr="00A86F17">
        <w:rPr>
          <w:sz w:val="20"/>
          <w:szCs w:val="24"/>
        </w:rPr>
        <w:t xml:space="preserve">Email; </w:t>
      </w:r>
      <w:hyperlink r:id="rId9" w:history="1">
        <w:r w:rsidRPr="00A86F17">
          <w:rPr>
            <w:color w:val="0000FF"/>
            <w:sz w:val="20"/>
            <w:szCs w:val="24"/>
            <w:u w:val="single"/>
          </w:rPr>
          <w:t>info@langshott.surrey.sch.uk</w:t>
        </w:r>
      </w:hyperlink>
    </w:p>
    <w:p w14:paraId="7D179ABC" w14:textId="77777777" w:rsidR="00A86F17" w:rsidRPr="00A86F17" w:rsidRDefault="00B93B6B" w:rsidP="00A86F17">
      <w:pPr>
        <w:spacing w:after="0" w:line="240" w:lineRule="auto"/>
        <w:jc w:val="right"/>
        <w:rPr>
          <w:sz w:val="20"/>
          <w:szCs w:val="20"/>
        </w:rPr>
      </w:pPr>
      <w:hyperlink r:id="rId10" w:history="1">
        <w:r w:rsidR="009F791C" w:rsidRPr="0069285B">
          <w:rPr>
            <w:rStyle w:val="Hyperlink"/>
            <w:sz w:val="20"/>
            <w:szCs w:val="20"/>
          </w:rPr>
          <w:t>www.langshott-surrey.sch.uk</w:t>
        </w:r>
      </w:hyperlink>
    </w:p>
    <w:p w14:paraId="0D980E51" w14:textId="77777777" w:rsidR="00A86F17" w:rsidRPr="00A86F17" w:rsidRDefault="00A86F17" w:rsidP="00A86F17">
      <w:pPr>
        <w:spacing w:after="0" w:line="240" w:lineRule="auto"/>
        <w:jc w:val="right"/>
        <w:rPr>
          <w:sz w:val="20"/>
          <w:szCs w:val="20"/>
        </w:rPr>
      </w:pPr>
      <w:r w:rsidRPr="00A86F17">
        <w:rPr>
          <w:sz w:val="20"/>
          <w:szCs w:val="20"/>
        </w:rPr>
        <w:t>Headteacher Mrs SL Mackintosh BEd(hons) NPQH</w:t>
      </w:r>
    </w:p>
    <w:p w14:paraId="1D6A022F" w14:textId="77777777" w:rsidR="00290AB0" w:rsidRDefault="00290AB0" w:rsidP="00290AB0">
      <w:pPr>
        <w:spacing w:after="0" w:line="240" w:lineRule="auto"/>
        <w:jc w:val="right"/>
        <w:rPr>
          <w:sz w:val="18"/>
          <w:szCs w:val="20"/>
        </w:rPr>
      </w:pPr>
    </w:p>
    <w:p w14:paraId="06E286DD" w14:textId="77777777" w:rsidR="00141A4F" w:rsidRDefault="00141A4F" w:rsidP="00290AB0">
      <w:pPr>
        <w:spacing w:after="0" w:line="240" w:lineRule="auto"/>
        <w:jc w:val="right"/>
        <w:rPr>
          <w:sz w:val="18"/>
          <w:szCs w:val="20"/>
        </w:rPr>
      </w:pPr>
    </w:p>
    <w:p w14:paraId="0FC93E04" w14:textId="77777777" w:rsidR="00E952C6" w:rsidRDefault="00E952C6" w:rsidP="00E952C6">
      <w:pPr>
        <w:pStyle w:val="Footer"/>
        <w:tabs>
          <w:tab w:val="clear" w:pos="4320"/>
          <w:tab w:val="center" w:pos="9000"/>
        </w:tabs>
        <w:jc w:val="center"/>
        <w:rPr>
          <w:rFonts w:ascii="Arial" w:hAnsi="Arial" w:cs="Arial"/>
          <w:b/>
          <w:sz w:val="28"/>
          <w:szCs w:val="28"/>
        </w:rPr>
      </w:pPr>
      <w:r>
        <w:rPr>
          <w:rFonts w:ascii="Arial" w:hAnsi="Arial" w:cs="Arial"/>
          <w:b/>
          <w:sz w:val="28"/>
          <w:szCs w:val="28"/>
        </w:rPr>
        <w:t>PART 1 MINUTES OF THE FULL GOVERNING BODY MEETING OF</w:t>
      </w:r>
    </w:p>
    <w:p w14:paraId="25310250" w14:textId="1C318A7F" w:rsidR="00E952C6" w:rsidRDefault="00E952C6" w:rsidP="00E952C6">
      <w:pPr>
        <w:pStyle w:val="Footer"/>
        <w:tabs>
          <w:tab w:val="clear" w:pos="4320"/>
          <w:tab w:val="center" w:pos="9000"/>
        </w:tabs>
        <w:jc w:val="center"/>
        <w:rPr>
          <w:rFonts w:ascii="Arial" w:hAnsi="Arial" w:cs="Arial"/>
          <w:b/>
          <w:sz w:val="28"/>
          <w:szCs w:val="28"/>
        </w:rPr>
      </w:pPr>
      <w:r>
        <w:rPr>
          <w:rFonts w:ascii="Arial" w:hAnsi="Arial" w:cs="Arial"/>
          <w:b/>
          <w:sz w:val="28"/>
          <w:szCs w:val="28"/>
        </w:rPr>
        <w:t>LANGSHOTT PRIMARY SCHOOL</w:t>
      </w:r>
    </w:p>
    <w:p w14:paraId="64327374" w14:textId="77777777" w:rsidR="00E952C6" w:rsidRDefault="00E952C6" w:rsidP="00E952C6">
      <w:pPr>
        <w:pStyle w:val="Footer"/>
        <w:tabs>
          <w:tab w:val="clear" w:pos="4320"/>
          <w:tab w:val="center" w:pos="9000"/>
        </w:tabs>
        <w:jc w:val="center"/>
        <w:rPr>
          <w:rFonts w:ascii="Arial" w:hAnsi="Arial" w:cs="Arial"/>
          <w:b/>
          <w:sz w:val="28"/>
          <w:szCs w:val="28"/>
        </w:rPr>
      </w:pPr>
    </w:p>
    <w:p w14:paraId="7E841269" w14:textId="2FC3AB7A" w:rsidR="00E952C6" w:rsidRPr="00E26B59" w:rsidRDefault="00A911D7" w:rsidP="00E952C6">
      <w:pPr>
        <w:pStyle w:val="Footer"/>
        <w:tabs>
          <w:tab w:val="clear" w:pos="4320"/>
          <w:tab w:val="center" w:pos="9000"/>
        </w:tabs>
        <w:jc w:val="center"/>
        <w:rPr>
          <w:rFonts w:ascii="Arial" w:hAnsi="Arial" w:cs="Arial"/>
          <w:b/>
          <w:sz w:val="28"/>
          <w:szCs w:val="28"/>
        </w:rPr>
      </w:pPr>
      <w:bookmarkStart w:id="0" w:name="_Hlk519516546"/>
      <w:r>
        <w:rPr>
          <w:rFonts w:ascii="Arial" w:hAnsi="Arial" w:cs="Arial"/>
          <w:b/>
          <w:sz w:val="28"/>
          <w:szCs w:val="28"/>
        </w:rPr>
        <w:t>Thursday 9</w:t>
      </w:r>
      <w:r w:rsidRPr="00A911D7">
        <w:rPr>
          <w:rFonts w:ascii="Arial" w:hAnsi="Arial" w:cs="Arial"/>
          <w:b/>
          <w:sz w:val="28"/>
          <w:szCs w:val="28"/>
          <w:vertAlign w:val="superscript"/>
        </w:rPr>
        <w:t>th</w:t>
      </w:r>
      <w:r>
        <w:rPr>
          <w:rFonts w:ascii="Arial" w:hAnsi="Arial" w:cs="Arial"/>
          <w:b/>
          <w:sz w:val="28"/>
          <w:szCs w:val="28"/>
        </w:rPr>
        <w:t xml:space="preserve"> July</w:t>
      </w:r>
      <w:r w:rsidR="0089739A">
        <w:rPr>
          <w:rFonts w:ascii="Arial" w:hAnsi="Arial" w:cs="Arial"/>
          <w:b/>
          <w:sz w:val="28"/>
          <w:szCs w:val="28"/>
        </w:rPr>
        <w:t xml:space="preserve"> 2020</w:t>
      </w:r>
    </w:p>
    <w:p w14:paraId="2BC34E37" w14:textId="77777777" w:rsidR="00E952C6" w:rsidRPr="00E26B59" w:rsidRDefault="00E952C6" w:rsidP="00E952C6">
      <w:pPr>
        <w:pStyle w:val="Footer"/>
        <w:tabs>
          <w:tab w:val="clear" w:pos="4320"/>
          <w:tab w:val="center" w:pos="9000"/>
        </w:tabs>
        <w:jc w:val="center"/>
        <w:rPr>
          <w:rFonts w:ascii="Arial" w:hAnsi="Arial" w:cs="Arial"/>
          <w:b/>
          <w:sz w:val="22"/>
          <w:szCs w:val="22"/>
        </w:rPr>
      </w:pPr>
    </w:p>
    <w:bookmarkEnd w:id="0"/>
    <w:p w14:paraId="6E519F3F" w14:textId="77777777" w:rsidR="00C44EBB" w:rsidRPr="00E26B59" w:rsidRDefault="00C44EBB" w:rsidP="00C44EBB">
      <w:pPr>
        <w:pStyle w:val="NoSpacing"/>
        <w:rPr>
          <w:rFonts w:ascii="Arial" w:hAnsi="Arial" w:cs="Arial"/>
          <w:b/>
        </w:rPr>
      </w:pPr>
      <w:r w:rsidRPr="00E26B59">
        <w:rPr>
          <w:rFonts w:ascii="Arial" w:hAnsi="Arial" w:cs="Arial"/>
          <w:b/>
        </w:rPr>
        <w:t>GOVERNORS PRESENT:</w:t>
      </w:r>
    </w:p>
    <w:p w14:paraId="4C5713DF" w14:textId="6D84C0F0" w:rsidR="00C44EBB" w:rsidRPr="000B4C3E" w:rsidRDefault="00C44EBB" w:rsidP="00C44EBB">
      <w:pPr>
        <w:pStyle w:val="NoSpacing"/>
        <w:rPr>
          <w:rFonts w:ascii="Arial" w:hAnsi="Arial" w:cs="Arial"/>
          <w:bCs/>
        </w:rPr>
      </w:pPr>
      <w:r w:rsidRPr="000B4C3E">
        <w:rPr>
          <w:rFonts w:ascii="Arial" w:hAnsi="Arial" w:cs="Arial"/>
          <w:bCs/>
        </w:rPr>
        <w:t xml:space="preserve">Sarah Mackintosh  SM (HT) </w:t>
      </w:r>
      <w:r w:rsidR="001A58B3">
        <w:rPr>
          <w:rFonts w:ascii="Arial" w:hAnsi="Arial" w:cs="Arial"/>
          <w:bCs/>
        </w:rPr>
        <w:t xml:space="preserve">                            Kate Hayes   KH</w:t>
      </w:r>
      <w:r w:rsidRPr="000B4C3E">
        <w:rPr>
          <w:rFonts w:ascii="Arial" w:hAnsi="Arial" w:cs="Arial"/>
          <w:bCs/>
        </w:rPr>
        <w:t xml:space="preserve">                                      </w:t>
      </w:r>
    </w:p>
    <w:p w14:paraId="7C010AE4" w14:textId="1492961D" w:rsidR="001A58B3" w:rsidRDefault="00C44EBB" w:rsidP="00C44EBB">
      <w:pPr>
        <w:pStyle w:val="NoSpacing"/>
        <w:rPr>
          <w:rFonts w:ascii="Arial" w:hAnsi="Arial" w:cs="Arial"/>
          <w:bCs/>
        </w:rPr>
      </w:pPr>
      <w:r w:rsidRPr="000B4C3E">
        <w:rPr>
          <w:rFonts w:ascii="Arial" w:hAnsi="Arial" w:cs="Arial"/>
          <w:bCs/>
        </w:rPr>
        <w:t xml:space="preserve">Faye Ballard   FB  </w:t>
      </w:r>
      <w:r w:rsidR="001A58B3">
        <w:rPr>
          <w:rFonts w:ascii="Arial" w:hAnsi="Arial" w:cs="Arial"/>
          <w:bCs/>
        </w:rPr>
        <w:t xml:space="preserve">                                            Amy Shevel   AS</w:t>
      </w:r>
    </w:p>
    <w:p w14:paraId="43A21FB6" w14:textId="706E6F79" w:rsidR="00C44EBB" w:rsidRPr="000B4C3E" w:rsidRDefault="001A58B3" w:rsidP="00C44EBB">
      <w:pPr>
        <w:pStyle w:val="NoSpacing"/>
        <w:rPr>
          <w:rFonts w:ascii="Arial" w:hAnsi="Arial" w:cs="Arial"/>
          <w:bCs/>
        </w:rPr>
      </w:pPr>
      <w:r>
        <w:rPr>
          <w:rFonts w:ascii="Arial" w:hAnsi="Arial" w:cs="Arial"/>
          <w:bCs/>
        </w:rPr>
        <w:t>Jeremy Basting   JB</w:t>
      </w:r>
      <w:r w:rsidR="00C44EBB" w:rsidRPr="000B4C3E">
        <w:rPr>
          <w:rFonts w:ascii="Arial" w:hAnsi="Arial" w:cs="Arial"/>
          <w:bCs/>
        </w:rPr>
        <w:t xml:space="preserve">                                          </w:t>
      </w:r>
      <w:r>
        <w:rPr>
          <w:rFonts w:ascii="Arial" w:hAnsi="Arial" w:cs="Arial"/>
          <w:bCs/>
        </w:rPr>
        <w:t>Gary Smallman   GS</w:t>
      </w:r>
      <w:r w:rsidR="00C44EBB" w:rsidRPr="000B4C3E">
        <w:rPr>
          <w:rFonts w:ascii="Arial" w:hAnsi="Arial" w:cs="Arial"/>
          <w:bCs/>
        </w:rPr>
        <w:t xml:space="preserve">                                   </w:t>
      </w:r>
    </w:p>
    <w:p w14:paraId="3DA770D2" w14:textId="424332F2" w:rsidR="00C44EBB" w:rsidRPr="000B4C3E" w:rsidRDefault="00C44EBB" w:rsidP="00C44EBB">
      <w:pPr>
        <w:pStyle w:val="NoSpacing"/>
        <w:rPr>
          <w:rFonts w:ascii="Arial" w:hAnsi="Arial" w:cs="Arial"/>
          <w:bCs/>
        </w:rPr>
      </w:pPr>
      <w:r w:rsidRPr="000B4C3E">
        <w:rPr>
          <w:rFonts w:ascii="Arial" w:hAnsi="Arial" w:cs="Arial"/>
          <w:bCs/>
        </w:rPr>
        <w:t xml:space="preserve">Alexandra Carter  AC                                       </w:t>
      </w:r>
      <w:r w:rsidR="001A58B3">
        <w:rPr>
          <w:rFonts w:ascii="Arial" w:hAnsi="Arial" w:cs="Arial"/>
          <w:bCs/>
        </w:rPr>
        <w:t xml:space="preserve"> Andy Yule   AY  (Chair)</w:t>
      </w:r>
    </w:p>
    <w:p w14:paraId="5B9FEAC0" w14:textId="37715CFA" w:rsidR="00C44EBB" w:rsidRPr="000B4C3E" w:rsidRDefault="00C44EBB" w:rsidP="00C44EBB">
      <w:pPr>
        <w:pStyle w:val="NoSpacing"/>
        <w:rPr>
          <w:rFonts w:ascii="Arial" w:hAnsi="Arial" w:cs="Arial"/>
          <w:bCs/>
        </w:rPr>
      </w:pPr>
      <w:r w:rsidRPr="000B4C3E">
        <w:rPr>
          <w:rFonts w:ascii="Arial" w:hAnsi="Arial" w:cs="Arial"/>
          <w:bCs/>
        </w:rPr>
        <w:t xml:space="preserve">Carey Ann Dodah CAD (Vice Chair)               </w:t>
      </w:r>
      <w:r w:rsidR="001A58B3">
        <w:rPr>
          <w:rFonts w:ascii="Arial" w:hAnsi="Arial" w:cs="Arial"/>
          <w:bCs/>
        </w:rPr>
        <w:t xml:space="preserve"> </w:t>
      </w:r>
      <w:r w:rsidRPr="000B4C3E">
        <w:rPr>
          <w:rFonts w:ascii="Arial" w:hAnsi="Arial" w:cs="Arial"/>
          <w:bCs/>
        </w:rPr>
        <w:t xml:space="preserve"> </w:t>
      </w:r>
      <w:r w:rsidR="001A58B3">
        <w:rPr>
          <w:rFonts w:ascii="Arial" w:hAnsi="Arial" w:cs="Arial"/>
          <w:bCs/>
        </w:rPr>
        <w:t>Louise Lewis   LL</w:t>
      </w:r>
      <w:r w:rsidRPr="000B4C3E">
        <w:rPr>
          <w:rFonts w:ascii="Arial" w:hAnsi="Arial" w:cs="Arial"/>
          <w:bCs/>
        </w:rPr>
        <w:t xml:space="preserve">                                                               </w:t>
      </w:r>
    </w:p>
    <w:p w14:paraId="20FDA603" w14:textId="1AA524EC" w:rsidR="00C44EBB" w:rsidRPr="000B4C3E" w:rsidRDefault="00C44EBB" w:rsidP="00C44EBB">
      <w:pPr>
        <w:pStyle w:val="NoSpacing"/>
        <w:rPr>
          <w:rFonts w:ascii="Arial" w:hAnsi="Arial" w:cs="Arial"/>
          <w:b/>
        </w:rPr>
      </w:pPr>
      <w:r w:rsidRPr="000B4C3E">
        <w:rPr>
          <w:rFonts w:ascii="Arial" w:hAnsi="Arial" w:cs="Arial"/>
          <w:bCs/>
        </w:rPr>
        <w:t xml:space="preserve">                                     </w:t>
      </w:r>
      <w:r w:rsidRPr="000B4C3E">
        <w:rPr>
          <w:rFonts w:ascii="Arial" w:hAnsi="Arial" w:cs="Arial"/>
          <w:b/>
        </w:rPr>
        <w:t xml:space="preserve">           </w:t>
      </w:r>
    </w:p>
    <w:p w14:paraId="3DD687E6" w14:textId="77777777" w:rsidR="00C44EBB" w:rsidRPr="00E26B59" w:rsidRDefault="00C44EBB" w:rsidP="00C44EBB">
      <w:pPr>
        <w:pStyle w:val="NoSpacing"/>
        <w:rPr>
          <w:rFonts w:ascii="Arial" w:hAnsi="Arial" w:cs="Arial"/>
          <w:b/>
        </w:rPr>
      </w:pPr>
      <w:r>
        <w:rPr>
          <w:rFonts w:ascii="Arial" w:hAnsi="Arial" w:cs="Arial"/>
          <w:b/>
        </w:rPr>
        <w:t xml:space="preserve">                                                                                                                                                                                         </w:t>
      </w:r>
    </w:p>
    <w:p w14:paraId="6A284EFB" w14:textId="77777777" w:rsidR="00C44EBB" w:rsidRPr="00E26B59" w:rsidRDefault="00C44EBB" w:rsidP="00C44EBB">
      <w:pPr>
        <w:pStyle w:val="NoSpacing"/>
        <w:rPr>
          <w:rFonts w:ascii="Arial" w:hAnsi="Arial" w:cs="Arial"/>
          <w:b/>
        </w:rPr>
      </w:pPr>
      <w:r w:rsidRPr="00E26B59">
        <w:rPr>
          <w:rFonts w:ascii="Arial" w:hAnsi="Arial" w:cs="Arial"/>
          <w:b/>
        </w:rPr>
        <w:t>IN ATTENDANCE:</w:t>
      </w:r>
    </w:p>
    <w:p w14:paraId="276AD784" w14:textId="77777777" w:rsidR="00C44EBB" w:rsidRPr="000B4C3E" w:rsidRDefault="00C44EBB" w:rsidP="00C44EBB">
      <w:pPr>
        <w:pStyle w:val="NoSpacing"/>
        <w:rPr>
          <w:rFonts w:ascii="Arial" w:hAnsi="Arial" w:cs="Arial"/>
          <w:bCs/>
        </w:rPr>
      </w:pPr>
      <w:r w:rsidRPr="000B4C3E">
        <w:rPr>
          <w:rFonts w:ascii="Arial" w:hAnsi="Arial" w:cs="Arial"/>
          <w:bCs/>
        </w:rPr>
        <w:t>Nina Booker  NB (Asst HT)</w:t>
      </w:r>
    </w:p>
    <w:p w14:paraId="48DA9EBF" w14:textId="77777777" w:rsidR="00C44EBB" w:rsidRPr="000B4C3E" w:rsidRDefault="00C44EBB" w:rsidP="00C44EBB">
      <w:pPr>
        <w:pStyle w:val="NoSpacing"/>
        <w:rPr>
          <w:rFonts w:ascii="Arial" w:hAnsi="Arial" w:cs="Arial"/>
          <w:bCs/>
        </w:rPr>
      </w:pPr>
      <w:r w:rsidRPr="000B4C3E">
        <w:rPr>
          <w:rFonts w:ascii="Arial" w:hAnsi="Arial" w:cs="Arial"/>
          <w:bCs/>
        </w:rPr>
        <w:t>Becky McLaughlin  BM (SBM)</w:t>
      </w:r>
    </w:p>
    <w:p w14:paraId="0608DD48" w14:textId="77777777" w:rsidR="00C44EBB" w:rsidRPr="000B4C3E" w:rsidRDefault="00C44EBB" w:rsidP="00C44EBB">
      <w:pPr>
        <w:pStyle w:val="NoSpacing"/>
        <w:rPr>
          <w:rFonts w:ascii="Arial" w:hAnsi="Arial" w:cs="Arial"/>
          <w:bCs/>
        </w:rPr>
      </w:pPr>
      <w:r w:rsidRPr="000B4C3E">
        <w:rPr>
          <w:rFonts w:ascii="Arial" w:hAnsi="Arial" w:cs="Arial"/>
          <w:bCs/>
        </w:rPr>
        <w:t xml:space="preserve">Penny Batty  PB (Clerk)  </w:t>
      </w:r>
    </w:p>
    <w:p w14:paraId="00CCBCC2" w14:textId="03EE76D6" w:rsidR="00E952C6" w:rsidRDefault="00E952C6" w:rsidP="00E952C6">
      <w:pPr>
        <w:pStyle w:val="NoSpacing"/>
        <w:rPr>
          <w:rFonts w:ascii="Arial" w:hAnsi="Arial" w:cs="Arial"/>
          <w:b/>
        </w:rPr>
      </w:pPr>
    </w:p>
    <w:p w14:paraId="4971FD7F" w14:textId="77777777" w:rsidR="00E952C6" w:rsidRPr="00292953" w:rsidRDefault="00E952C6" w:rsidP="00E952C6">
      <w:pPr>
        <w:pStyle w:val="NoSpacing"/>
        <w:rPr>
          <w:b/>
        </w:rPr>
      </w:pPr>
      <w:r>
        <w:rPr>
          <w:rFonts w:ascii="Arial" w:hAnsi="Arial" w:cs="Arial"/>
          <w:b/>
        </w:rPr>
        <w:t xml:space="preserve">                     </w:t>
      </w:r>
    </w:p>
    <w:p w14:paraId="3516D29F" w14:textId="73FCF162" w:rsidR="00E952C6" w:rsidRPr="005A57D5" w:rsidRDefault="00E952C6" w:rsidP="00E952C6">
      <w:pPr>
        <w:rPr>
          <w:rFonts w:ascii="Arial" w:hAnsi="Arial" w:cs="Arial"/>
          <w:b/>
          <w:sz w:val="28"/>
          <w:szCs w:val="28"/>
        </w:rPr>
      </w:pPr>
      <w:r>
        <w:rPr>
          <w:rFonts w:ascii="Arial" w:hAnsi="Arial" w:cs="Arial"/>
          <w:b/>
        </w:rPr>
        <w:t xml:space="preserve">                                    </w:t>
      </w:r>
      <w:r w:rsidR="00E01A09">
        <w:rPr>
          <w:rFonts w:ascii="Arial" w:hAnsi="Arial" w:cs="Arial"/>
          <w:b/>
        </w:rPr>
        <w:t xml:space="preserve"> </w:t>
      </w:r>
      <w:r w:rsidR="00C223E3">
        <w:rPr>
          <w:rFonts w:ascii="Arial" w:hAnsi="Arial" w:cs="Arial"/>
          <w:b/>
        </w:rPr>
        <w:t xml:space="preserve">                       </w:t>
      </w:r>
      <w:r>
        <w:rPr>
          <w:rFonts w:ascii="Arial" w:hAnsi="Arial" w:cs="Arial"/>
          <w:b/>
        </w:rPr>
        <w:t xml:space="preserve">   </w:t>
      </w:r>
      <w:r>
        <w:rPr>
          <w:rFonts w:ascii="Arial" w:hAnsi="Arial" w:cs="Arial"/>
          <w:b/>
          <w:sz w:val="28"/>
          <w:szCs w:val="28"/>
        </w:rPr>
        <w:t>PART 1</w:t>
      </w:r>
      <w:r w:rsidR="002B3970">
        <w:rPr>
          <w:rFonts w:ascii="Arial" w:hAnsi="Arial" w:cs="Arial"/>
          <w:b/>
          <w:sz w:val="28"/>
          <w:szCs w:val="28"/>
        </w:rPr>
        <w:t xml:space="preserve">   </w:t>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8469"/>
        <w:gridCol w:w="789"/>
      </w:tblGrid>
      <w:tr w:rsidR="00530A0C" w14:paraId="0C8C5977" w14:textId="166F632E" w:rsidTr="00940C3C">
        <w:trPr>
          <w:trHeight w:val="615"/>
        </w:trPr>
        <w:tc>
          <w:tcPr>
            <w:tcW w:w="642" w:type="dxa"/>
          </w:tcPr>
          <w:p w14:paraId="479AE8C4" w14:textId="77777777" w:rsidR="00530A0C" w:rsidRPr="00C12CE6" w:rsidRDefault="00530A0C" w:rsidP="00AB7B78">
            <w:pPr>
              <w:ind w:left="180"/>
              <w:rPr>
                <w:b/>
              </w:rPr>
            </w:pPr>
          </w:p>
        </w:tc>
        <w:tc>
          <w:tcPr>
            <w:tcW w:w="8469" w:type="dxa"/>
          </w:tcPr>
          <w:p w14:paraId="1CE07A3A" w14:textId="77777777" w:rsidR="00530A0C" w:rsidRPr="00530A0C" w:rsidRDefault="00530A0C" w:rsidP="00AB7B78">
            <w:pPr>
              <w:ind w:left="180"/>
              <w:rPr>
                <w:rFonts w:ascii="Arial" w:hAnsi="Arial" w:cs="Arial"/>
                <w:b/>
              </w:rPr>
            </w:pPr>
            <w:r w:rsidRPr="00530A0C">
              <w:rPr>
                <w:rFonts w:ascii="Arial" w:hAnsi="Arial" w:cs="Arial"/>
                <w:b/>
              </w:rPr>
              <w:t xml:space="preserve">                                                         TOPIC</w:t>
            </w:r>
          </w:p>
        </w:tc>
        <w:tc>
          <w:tcPr>
            <w:tcW w:w="789" w:type="dxa"/>
          </w:tcPr>
          <w:p w14:paraId="6ABDC06F" w14:textId="79FFCD37" w:rsidR="00530A0C" w:rsidRPr="00940C3C" w:rsidRDefault="00940C3C" w:rsidP="00AB7B78">
            <w:pPr>
              <w:rPr>
                <w:rFonts w:ascii="Arial" w:hAnsi="Arial" w:cs="Arial"/>
                <w:b/>
                <w:sz w:val="16"/>
                <w:szCs w:val="16"/>
              </w:rPr>
            </w:pPr>
            <w:r>
              <w:rPr>
                <w:rFonts w:ascii="Arial" w:hAnsi="Arial" w:cs="Arial"/>
                <w:b/>
                <w:sz w:val="16"/>
                <w:szCs w:val="16"/>
              </w:rPr>
              <w:t>Action</w:t>
            </w:r>
          </w:p>
        </w:tc>
      </w:tr>
      <w:tr w:rsidR="00530A0C" w14:paraId="1A1AB04F" w14:textId="1433693C" w:rsidTr="00940C3C">
        <w:trPr>
          <w:trHeight w:val="510"/>
        </w:trPr>
        <w:tc>
          <w:tcPr>
            <w:tcW w:w="642" w:type="dxa"/>
            <w:vMerge w:val="restart"/>
          </w:tcPr>
          <w:p w14:paraId="7F50D65C" w14:textId="77777777" w:rsidR="00530A0C" w:rsidRPr="008D1EE7" w:rsidRDefault="00530A0C" w:rsidP="00AB7B78">
            <w:pPr>
              <w:ind w:left="180"/>
              <w:rPr>
                <w:rFonts w:ascii="Arial" w:hAnsi="Arial" w:cs="Arial"/>
                <w:b/>
              </w:rPr>
            </w:pPr>
            <w:r>
              <w:rPr>
                <w:rFonts w:ascii="Arial" w:hAnsi="Arial" w:cs="Arial"/>
                <w:b/>
              </w:rPr>
              <w:t>1</w:t>
            </w:r>
          </w:p>
        </w:tc>
        <w:tc>
          <w:tcPr>
            <w:tcW w:w="8469" w:type="dxa"/>
            <w:vMerge w:val="restart"/>
          </w:tcPr>
          <w:p w14:paraId="5B3C8719" w14:textId="77777777" w:rsidR="00530A0C" w:rsidRDefault="00530A0C" w:rsidP="00AB7B78">
            <w:pPr>
              <w:rPr>
                <w:rFonts w:ascii="Arial" w:hAnsi="Arial" w:cs="Arial"/>
              </w:rPr>
            </w:pPr>
            <w:r>
              <w:rPr>
                <w:rFonts w:ascii="Arial" w:hAnsi="Arial" w:cs="Arial"/>
                <w:b/>
              </w:rPr>
              <w:t>APOLOGIES FOR ABSENCE</w:t>
            </w:r>
          </w:p>
          <w:p w14:paraId="3C17B7B4" w14:textId="5449F83A" w:rsidR="003F4DC6" w:rsidRPr="001D5F4C" w:rsidRDefault="007D2FC8" w:rsidP="00AB7B78">
            <w:pPr>
              <w:rPr>
                <w:rFonts w:ascii="Arial" w:hAnsi="Arial" w:cs="Arial"/>
              </w:rPr>
            </w:pPr>
            <w:r>
              <w:rPr>
                <w:rFonts w:ascii="Arial" w:hAnsi="Arial" w:cs="Arial"/>
              </w:rPr>
              <w:t>All governors were present.</w:t>
            </w:r>
          </w:p>
        </w:tc>
        <w:tc>
          <w:tcPr>
            <w:tcW w:w="789" w:type="dxa"/>
            <w:vMerge w:val="restart"/>
          </w:tcPr>
          <w:p w14:paraId="74EF4443" w14:textId="77777777" w:rsidR="00530A0C" w:rsidRDefault="00530A0C" w:rsidP="00AB7B78">
            <w:pPr>
              <w:ind w:left="180"/>
            </w:pPr>
          </w:p>
        </w:tc>
      </w:tr>
      <w:tr w:rsidR="00530A0C" w14:paraId="388B0A2C" w14:textId="77777777" w:rsidTr="00940C3C">
        <w:trPr>
          <w:trHeight w:val="491"/>
        </w:trPr>
        <w:tc>
          <w:tcPr>
            <w:tcW w:w="642" w:type="dxa"/>
            <w:vMerge/>
          </w:tcPr>
          <w:p w14:paraId="14CDD5C9" w14:textId="77777777" w:rsidR="00530A0C" w:rsidRDefault="00530A0C" w:rsidP="00AB7B78">
            <w:pPr>
              <w:ind w:left="180"/>
              <w:rPr>
                <w:rFonts w:ascii="Arial" w:hAnsi="Arial" w:cs="Arial"/>
                <w:b/>
              </w:rPr>
            </w:pPr>
          </w:p>
        </w:tc>
        <w:tc>
          <w:tcPr>
            <w:tcW w:w="8469" w:type="dxa"/>
            <w:vMerge/>
          </w:tcPr>
          <w:p w14:paraId="378F4F12" w14:textId="77777777" w:rsidR="00530A0C" w:rsidRDefault="00530A0C" w:rsidP="00AB7B78">
            <w:pPr>
              <w:rPr>
                <w:rFonts w:ascii="Arial" w:hAnsi="Arial" w:cs="Arial"/>
                <w:b/>
              </w:rPr>
            </w:pPr>
          </w:p>
        </w:tc>
        <w:tc>
          <w:tcPr>
            <w:tcW w:w="789" w:type="dxa"/>
            <w:vMerge/>
          </w:tcPr>
          <w:p w14:paraId="0FD93138" w14:textId="77777777" w:rsidR="00530A0C" w:rsidRDefault="00530A0C" w:rsidP="00AB7B78">
            <w:pPr>
              <w:ind w:left="180"/>
            </w:pPr>
          </w:p>
        </w:tc>
      </w:tr>
      <w:tr w:rsidR="00530A0C" w14:paraId="44419ED5" w14:textId="563A3DE6" w:rsidTr="003C67F1">
        <w:trPr>
          <w:trHeight w:val="756"/>
        </w:trPr>
        <w:tc>
          <w:tcPr>
            <w:tcW w:w="642" w:type="dxa"/>
          </w:tcPr>
          <w:p w14:paraId="0CEA84D1" w14:textId="77777777" w:rsidR="00530A0C" w:rsidRDefault="00530A0C" w:rsidP="00AB7B78">
            <w:pPr>
              <w:ind w:left="180"/>
              <w:rPr>
                <w:rFonts w:ascii="Arial" w:hAnsi="Arial" w:cs="Arial"/>
                <w:b/>
              </w:rPr>
            </w:pPr>
            <w:r>
              <w:rPr>
                <w:rFonts w:ascii="Arial" w:hAnsi="Arial" w:cs="Arial"/>
                <w:b/>
              </w:rPr>
              <w:t>2</w:t>
            </w:r>
          </w:p>
        </w:tc>
        <w:tc>
          <w:tcPr>
            <w:tcW w:w="8469" w:type="dxa"/>
          </w:tcPr>
          <w:p w14:paraId="1BF60FA8" w14:textId="6EF2C966" w:rsidR="00530A0C" w:rsidRDefault="00530A0C" w:rsidP="00AB7B78">
            <w:pPr>
              <w:rPr>
                <w:rFonts w:ascii="Arial" w:hAnsi="Arial" w:cs="Arial"/>
                <w:b/>
              </w:rPr>
            </w:pPr>
            <w:r>
              <w:rPr>
                <w:rFonts w:ascii="Arial" w:hAnsi="Arial" w:cs="Arial"/>
                <w:b/>
              </w:rPr>
              <w:t>DECLARATION OF INTEREST</w:t>
            </w:r>
          </w:p>
          <w:p w14:paraId="49C36FAE" w14:textId="4F4845C9" w:rsidR="00CE5D88" w:rsidRPr="001F3F5E" w:rsidRDefault="00530A0C" w:rsidP="001F3F5E">
            <w:pPr>
              <w:rPr>
                <w:rFonts w:ascii="Arial" w:hAnsi="Arial" w:cs="Arial"/>
              </w:rPr>
            </w:pPr>
            <w:r w:rsidRPr="001F3F5E">
              <w:rPr>
                <w:rFonts w:ascii="Arial" w:hAnsi="Arial" w:cs="Arial"/>
              </w:rPr>
              <w:t>There were no Declarations of Interests in any of the agenda items.</w:t>
            </w:r>
          </w:p>
        </w:tc>
        <w:tc>
          <w:tcPr>
            <w:tcW w:w="789" w:type="dxa"/>
          </w:tcPr>
          <w:p w14:paraId="69A04345" w14:textId="760C6983" w:rsidR="0033659E" w:rsidRPr="0033659E" w:rsidRDefault="0033659E" w:rsidP="0033659E"/>
        </w:tc>
      </w:tr>
      <w:tr w:rsidR="00D166F2" w14:paraId="5DC4EEF3" w14:textId="77777777" w:rsidTr="00940C3C">
        <w:trPr>
          <w:trHeight w:val="855"/>
        </w:trPr>
        <w:tc>
          <w:tcPr>
            <w:tcW w:w="642" w:type="dxa"/>
          </w:tcPr>
          <w:p w14:paraId="50F23326" w14:textId="2A58FE11" w:rsidR="00D166F2" w:rsidRDefault="004971DB" w:rsidP="009C7C21">
            <w:pPr>
              <w:ind w:left="180"/>
              <w:rPr>
                <w:rFonts w:ascii="Arial" w:hAnsi="Arial" w:cs="Arial"/>
                <w:b/>
              </w:rPr>
            </w:pPr>
            <w:r>
              <w:rPr>
                <w:rFonts w:ascii="Arial" w:hAnsi="Arial" w:cs="Arial"/>
                <w:b/>
              </w:rPr>
              <w:t>3</w:t>
            </w:r>
          </w:p>
        </w:tc>
        <w:tc>
          <w:tcPr>
            <w:tcW w:w="8469" w:type="dxa"/>
          </w:tcPr>
          <w:p w14:paraId="519F078F" w14:textId="77777777" w:rsidR="00860300" w:rsidRDefault="00D166F2" w:rsidP="009C7C21">
            <w:pPr>
              <w:rPr>
                <w:rFonts w:ascii="Arial" w:hAnsi="Arial" w:cs="Arial"/>
                <w:b/>
              </w:rPr>
            </w:pPr>
            <w:r>
              <w:rPr>
                <w:rFonts w:ascii="Arial" w:hAnsi="Arial" w:cs="Arial"/>
                <w:b/>
              </w:rPr>
              <w:t>MINUTES OF PREVIOUS MEETING</w:t>
            </w:r>
          </w:p>
          <w:p w14:paraId="76A11470" w14:textId="5E8EC2F4" w:rsidR="00D166F2" w:rsidRPr="00860300" w:rsidRDefault="00D166F2" w:rsidP="009C7C21">
            <w:pPr>
              <w:rPr>
                <w:rFonts w:ascii="Arial" w:hAnsi="Arial" w:cs="Arial"/>
                <w:b/>
              </w:rPr>
            </w:pPr>
            <w:r>
              <w:rPr>
                <w:rFonts w:ascii="Arial" w:hAnsi="Arial" w:cs="Arial"/>
              </w:rPr>
              <w:t>Part 1 and Part 2 minutes from the meeting held on</w:t>
            </w:r>
            <w:r w:rsidR="0089739A">
              <w:rPr>
                <w:rFonts w:ascii="Arial" w:hAnsi="Arial" w:cs="Arial"/>
              </w:rPr>
              <w:t xml:space="preserve"> </w:t>
            </w:r>
            <w:r w:rsidR="007D2FC8">
              <w:rPr>
                <w:rFonts w:ascii="Arial" w:hAnsi="Arial" w:cs="Arial"/>
              </w:rPr>
              <w:t>17</w:t>
            </w:r>
            <w:r w:rsidR="007D2FC8" w:rsidRPr="007D2FC8">
              <w:rPr>
                <w:rFonts w:ascii="Arial" w:hAnsi="Arial" w:cs="Arial"/>
                <w:vertAlign w:val="superscript"/>
              </w:rPr>
              <w:t>th</w:t>
            </w:r>
            <w:r w:rsidR="007D2FC8">
              <w:rPr>
                <w:rFonts w:ascii="Arial" w:hAnsi="Arial" w:cs="Arial"/>
              </w:rPr>
              <w:t xml:space="preserve"> June 2020</w:t>
            </w:r>
            <w:r w:rsidR="00376829">
              <w:rPr>
                <w:rFonts w:ascii="Arial" w:hAnsi="Arial" w:cs="Arial"/>
              </w:rPr>
              <w:t xml:space="preserve"> </w:t>
            </w:r>
            <w:r w:rsidR="003054DD">
              <w:rPr>
                <w:rFonts w:ascii="Arial" w:hAnsi="Arial" w:cs="Arial"/>
              </w:rPr>
              <w:t>were agreed</w:t>
            </w:r>
            <w:r w:rsidR="00376829">
              <w:rPr>
                <w:rFonts w:ascii="Arial" w:hAnsi="Arial" w:cs="Arial"/>
              </w:rPr>
              <w:t>.</w:t>
            </w:r>
          </w:p>
        </w:tc>
        <w:tc>
          <w:tcPr>
            <w:tcW w:w="789" w:type="dxa"/>
            <w:shd w:val="clear" w:color="auto" w:fill="auto"/>
          </w:tcPr>
          <w:p w14:paraId="1C9A1283" w14:textId="77777777" w:rsidR="00D166F2" w:rsidRDefault="00D166F2" w:rsidP="009C7C21"/>
        </w:tc>
      </w:tr>
      <w:tr w:rsidR="00376829" w14:paraId="6DF51526" w14:textId="77777777" w:rsidTr="007850C4">
        <w:trPr>
          <w:trHeight w:val="416"/>
        </w:trPr>
        <w:tc>
          <w:tcPr>
            <w:tcW w:w="642" w:type="dxa"/>
          </w:tcPr>
          <w:p w14:paraId="0C2EA4AE" w14:textId="53C22B7A" w:rsidR="00376829" w:rsidRDefault="00376829" w:rsidP="009C7C21">
            <w:pPr>
              <w:ind w:left="180"/>
              <w:rPr>
                <w:rFonts w:ascii="Arial" w:hAnsi="Arial" w:cs="Arial"/>
                <w:b/>
              </w:rPr>
            </w:pPr>
            <w:r>
              <w:rPr>
                <w:rFonts w:ascii="Arial" w:hAnsi="Arial" w:cs="Arial"/>
                <w:b/>
              </w:rPr>
              <w:t>4</w:t>
            </w:r>
          </w:p>
        </w:tc>
        <w:tc>
          <w:tcPr>
            <w:tcW w:w="8469" w:type="dxa"/>
          </w:tcPr>
          <w:p w14:paraId="33DB7BCC" w14:textId="77777777" w:rsidR="00376829" w:rsidRDefault="00376829" w:rsidP="009C7C21">
            <w:pPr>
              <w:rPr>
                <w:rFonts w:ascii="Arial" w:hAnsi="Arial" w:cs="Arial"/>
                <w:b/>
              </w:rPr>
            </w:pPr>
            <w:r>
              <w:rPr>
                <w:rFonts w:ascii="Arial" w:hAnsi="Arial" w:cs="Arial"/>
                <w:b/>
              </w:rPr>
              <w:t>CHAIRS REPORT</w:t>
            </w:r>
          </w:p>
          <w:p w14:paraId="74705524" w14:textId="61EE04F0" w:rsidR="004D4E42" w:rsidRPr="003C0AD9" w:rsidRDefault="009A526C" w:rsidP="009C7C21">
            <w:pPr>
              <w:rPr>
                <w:rFonts w:ascii="Arial" w:hAnsi="Arial" w:cs="Arial"/>
                <w:bCs/>
              </w:rPr>
            </w:pPr>
            <w:r>
              <w:rPr>
                <w:rFonts w:ascii="Arial" w:hAnsi="Arial" w:cs="Arial"/>
                <w:bCs/>
              </w:rPr>
              <w:t xml:space="preserve">AY said that he </w:t>
            </w:r>
            <w:r w:rsidR="007D2FC8">
              <w:rPr>
                <w:rFonts w:ascii="Arial" w:hAnsi="Arial" w:cs="Arial"/>
                <w:bCs/>
              </w:rPr>
              <w:t>did not have anything formerly</w:t>
            </w:r>
            <w:r w:rsidR="001A58B3">
              <w:rPr>
                <w:rFonts w:ascii="Arial" w:hAnsi="Arial" w:cs="Arial"/>
                <w:bCs/>
              </w:rPr>
              <w:t xml:space="preserve"> to</w:t>
            </w:r>
            <w:r w:rsidR="007D2FC8">
              <w:rPr>
                <w:rFonts w:ascii="Arial" w:hAnsi="Arial" w:cs="Arial"/>
                <w:bCs/>
              </w:rPr>
              <w:t xml:space="preserve"> report.</w:t>
            </w:r>
          </w:p>
        </w:tc>
        <w:tc>
          <w:tcPr>
            <w:tcW w:w="789" w:type="dxa"/>
            <w:shd w:val="clear" w:color="auto" w:fill="auto"/>
          </w:tcPr>
          <w:p w14:paraId="147F2D2F" w14:textId="77777777" w:rsidR="00376829" w:rsidRDefault="00376829" w:rsidP="009C7C21"/>
        </w:tc>
      </w:tr>
      <w:tr w:rsidR="00376829" w14:paraId="124A3E7D" w14:textId="77777777" w:rsidTr="00940C3C">
        <w:trPr>
          <w:trHeight w:val="855"/>
        </w:trPr>
        <w:tc>
          <w:tcPr>
            <w:tcW w:w="642" w:type="dxa"/>
          </w:tcPr>
          <w:p w14:paraId="7A7B0BA7" w14:textId="12E63903" w:rsidR="00376829" w:rsidRDefault="00376829" w:rsidP="009C7C21">
            <w:pPr>
              <w:ind w:left="180"/>
              <w:rPr>
                <w:rFonts w:ascii="Arial" w:hAnsi="Arial" w:cs="Arial"/>
                <w:b/>
              </w:rPr>
            </w:pPr>
            <w:r>
              <w:rPr>
                <w:rFonts w:ascii="Arial" w:hAnsi="Arial" w:cs="Arial"/>
                <w:b/>
              </w:rPr>
              <w:t>5</w:t>
            </w:r>
          </w:p>
        </w:tc>
        <w:tc>
          <w:tcPr>
            <w:tcW w:w="8469" w:type="dxa"/>
          </w:tcPr>
          <w:p w14:paraId="20995260" w14:textId="77777777" w:rsidR="008A43B4" w:rsidRDefault="007D2FC8" w:rsidP="009C7C21">
            <w:pPr>
              <w:rPr>
                <w:rFonts w:ascii="Arial" w:hAnsi="Arial" w:cs="Arial"/>
                <w:b/>
              </w:rPr>
            </w:pPr>
            <w:r>
              <w:rPr>
                <w:rFonts w:ascii="Arial" w:hAnsi="Arial" w:cs="Arial"/>
                <w:b/>
              </w:rPr>
              <w:t>HT REPORT</w:t>
            </w:r>
          </w:p>
          <w:p w14:paraId="238E60B3" w14:textId="0DD9E3A7" w:rsidR="00003863" w:rsidRDefault="007D2FC8" w:rsidP="009C7C21">
            <w:pPr>
              <w:rPr>
                <w:rFonts w:ascii="Arial" w:hAnsi="Arial" w:cs="Arial"/>
                <w:bCs/>
              </w:rPr>
            </w:pPr>
            <w:r>
              <w:rPr>
                <w:rFonts w:ascii="Arial" w:hAnsi="Arial" w:cs="Arial"/>
                <w:bCs/>
              </w:rPr>
              <w:t xml:space="preserve">SM had </w:t>
            </w:r>
            <w:r w:rsidR="001A58B3">
              <w:rPr>
                <w:rFonts w:ascii="Arial" w:hAnsi="Arial" w:cs="Arial"/>
                <w:bCs/>
              </w:rPr>
              <w:t>produced a Power Point presentation for the GB which included the following points:</w:t>
            </w:r>
          </w:p>
          <w:p w14:paraId="4152EFE3" w14:textId="2B112B58" w:rsidR="00003863" w:rsidRPr="00871C5B" w:rsidRDefault="00003863" w:rsidP="00871C5B">
            <w:pPr>
              <w:pStyle w:val="ListParagraph"/>
              <w:numPr>
                <w:ilvl w:val="0"/>
                <w:numId w:val="39"/>
              </w:numPr>
              <w:rPr>
                <w:rFonts w:ascii="Arial" w:hAnsi="Arial" w:cs="Arial"/>
                <w:bCs/>
              </w:rPr>
            </w:pPr>
            <w:r>
              <w:rPr>
                <w:rFonts w:ascii="Arial" w:hAnsi="Arial" w:cs="Arial"/>
                <w:bCs/>
              </w:rPr>
              <w:lastRenderedPageBreak/>
              <w:t>Following the successful reopening of the school on the 1</w:t>
            </w:r>
            <w:r w:rsidRPr="00003863">
              <w:rPr>
                <w:rFonts w:ascii="Arial" w:hAnsi="Arial" w:cs="Arial"/>
                <w:bCs/>
                <w:vertAlign w:val="superscript"/>
              </w:rPr>
              <w:t>st</w:t>
            </w:r>
            <w:r>
              <w:rPr>
                <w:rFonts w:ascii="Arial" w:hAnsi="Arial" w:cs="Arial"/>
                <w:bCs/>
              </w:rPr>
              <w:t xml:space="preserve"> June, additional parents applied for their children to return to school and the latest figures were:</w:t>
            </w:r>
          </w:p>
          <w:p w14:paraId="452554B3" w14:textId="5D5EB0C1" w:rsidR="00003863" w:rsidRDefault="00003863" w:rsidP="00003863">
            <w:pPr>
              <w:pStyle w:val="ListParagraph"/>
              <w:rPr>
                <w:rFonts w:ascii="Arial" w:hAnsi="Arial" w:cs="Arial"/>
                <w:bCs/>
              </w:rPr>
            </w:pPr>
            <w:r>
              <w:rPr>
                <w:rFonts w:ascii="Arial" w:hAnsi="Arial" w:cs="Arial"/>
                <w:bCs/>
              </w:rPr>
              <w:t>35 Reception (58% of year group)</w:t>
            </w:r>
          </w:p>
          <w:p w14:paraId="14AFB5E1" w14:textId="69D7773B" w:rsidR="00003863" w:rsidRDefault="00003863" w:rsidP="00003863">
            <w:pPr>
              <w:pStyle w:val="ListParagraph"/>
              <w:rPr>
                <w:rFonts w:ascii="Arial" w:hAnsi="Arial" w:cs="Arial"/>
                <w:bCs/>
              </w:rPr>
            </w:pPr>
            <w:r>
              <w:rPr>
                <w:rFonts w:ascii="Arial" w:hAnsi="Arial" w:cs="Arial"/>
                <w:bCs/>
              </w:rPr>
              <w:t xml:space="preserve">44 Year 1 </w:t>
            </w:r>
            <w:r w:rsidR="009B5E32">
              <w:rPr>
                <w:rFonts w:ascii="Arial" w:hAnsi="Arial" w:cs="Arial"/>
                <w:bCs/>
              </w:rPr>
              <w:t>(73% of year group)</w:t>
            </w:r>
          </w:p>
          <w:p w14:paraId="0A0613D7" w14:textId="0DE10442" w:rsidR="009B5E32" w:rsidRDefault="009B5E32" w:rsidP="00003863">
            <w:pPr>
              <w:pStyle w:val="ListParagraph"/>
              <w:rPr>
                <w:rFonts w:ascii="Arial" w:hAnsi="Arial" w:cs="Arial"/>
                <w:bCs/>
              </w:rPr>
            </w:pPr>
            <w:r>
              <w:rPr>
                <w:rFonts w:ascii="Arial" w:hAnsi="Arial" w:cs="Arial"/>
                <w:bCs/>
              </w:rPr>
              <w:t>50 Year 6 (83% of year group)</w:t>
            </w:r>
          </w:p>
          <w:p w14:paraId="1FA75A45" w14:textId="0DCA4396" w:rsidR="009B5E32" w:rsidRPr="00871C5B" w:rsidRDefault="009B5E32" w:rsidP="00871C5B">
            <w:pPr>
              <w:pStyle w:val="ListParagraph"/>
              <w:rPr>
                <w:rFonts w:ascii="Arial" w:hAnsi="Arial" w:cs="Arial"/>
                <w:bCs/>
              </w:rPr>
            </w:pPr>
            <w:r>
              <w:rPr>
                <w:rFonts w:ascii="Arial" w:hAnsi="Arial" w:cs="Arial"/>
                <w:bCs/>
              </w:rPr>
              <w:t>43 Key Worker and Vulnerable Children</w:t>
            </w:r>
          </w:p>
          <w:p w14:paraId="5834ED6A" w14:textId="3944217A" w:rsidR="009B5E32" w:rsidRPr="00871C5B" w:rsidRDefault="00B8054C" w:rsidP="00871C5B">
            <w:pPr>
              <w:pStyle w:val="ListParagraph"/>
              <w:rPr>
                <w:rFonts w:ascii="Arial" w:hAnsi="Arial" w:cs="Arial"/>
                <w:bCs/>
              </w:rPr>
            </w:pPr>
            <w:r>
              <w:rPr>
                <w:rFonts w:ascii="Arial" w:hAnsi="Arial" w:cs="Arial"/>
                <w:bCs/>
              </w:rPr>
              <w:t>It</w:t>
            </w:r>
            <w:r w:rsidR="009B5E32">
              <w:rPr>
                <w:rFonts w:ascii="Arial" w:hAnsi="Arial" w:cs="Arial"/>
                <w:bCs/>
              </w:rPr>
              <w:t xml:space="preserve"> was made possible to accommodate the additional children because 3 of the pregnant members of staff offered to </w:t>
            </w:r>
            <w:r w:rsidR="000B794C">
              <w:rPr>
                <w:rFonts w:ascii="Arial" w:hAnsi="Arial" w:cs="Arial"/>
                <w:bCs/>
              </w:rPr>
              <w:t>return to</w:t>
            </w:r>
            <w:r w:rsidR="009B5E32">
              <w:rPr>
                <w:rFonts w:ascii="Arial" w:hAnsi="Arial" w:cs="Arial"/>
                <w:bCs/>
              </w:rPr>
              <w:t xml:space="preserve"> a teaching rol</w:t>
            </w:r>
            <w:r w:rsidR="000B794C">
              <w:rPr>
                <w:rFonts w:ascii="Arial" w:hAnsi="Arial" w:cs="Arial"/>
                <w:bCs/>
              </w:rPr>
              <w:t>e.</w:t>
            </w:r>
          </w:p>
          <w:p w14:paraId="516DD196" w14:textId="1CD53C5F" w:rsidR="00132BCD" w:rsidRDefault="009B5E32" w:rsidP="00132BCD">
            <w:pPr>
              <w:pStyle w:val="ListParagraph"/>
              <w:numPr>
                <w:ilvl w:val="0"/>
                <w:numId w:val="39"/>
              </w:numPr>
              <w:rPr>
                <w:rFonts w:ascii="Arial" w:hAnsi="Arial" w:cs="Arial"/>
                <w:bCs/>
              </w:rPr>
            </w:pPr>
            <w:r>
              <w:rPr>
                <w:rFonts w:ascii="Arial" w:hAnsi="Arial" w:cs="Arial"/>
                <w:bCs/>
              </w:rPr>
              <w:t>Keep In Touch evenings have been arranged for years 2,3,4, and 5. Classes will be split with some</w:t>
            </w:r>
            <w:r w:rsidR="000B794C">
              <w:rPr>
                <w:rFonts w:ascii="Arial" w:hAnsi="Arial" w:cs="Arial"/>
                <w:bCs/>
              </w:rPr>
              <w:t xml:space="preserve"> children</w:t>
            </w:r>
            <w:r>
              <w:rPr>
                <w:rFonts w:ascii="Arial" w:hAnsi="Arial" w:cs="Arial"/>
                <w:bCs/>
              </w:rPr>
              <w:t xml:space="preserve"> </w:t>
            </w:r>
            <w:r w:rsidR="000B794C">
              <w:rPr>
                <w:rFonts w:ascii="Arial" w:hAnsi="Arial" w:cs="Arial"/>
                <w:bCs/>
              </w:rPr>
              <w:t xml:space="preserve">participating in activities </w:t>
            </w:r>
            <w:r>
              <w:rPr>
                <w:rFonts w:ascii="Arial" w:hAnsi="Arial" w:cs="Arial"/>
                <w:bCs/>
              </w:rPr>
              <w:t xml:space="preserve">on the field </w:t>
            </w:r>
            <w:r w:rsidR="000B794C">
              <w:rPr>
                <w:rFonts w:ascii="Arial" w:hAnsi="Arial" w:cs="Arial"/>
                <w:bCs/>
              </w:rPr>
              <w:t>whilst</w:t>
            </w:r>
            <w:r>
              <w:rPr>
                <w:rFonts w:ascii="Arial" w:hAnsi="Arial" w:cs="Arial"/>
                <w:bCs/>
              </w:rPr>
              <w:t xml:space="preserve"> the others </w:t>
            </w:r>
            <w:r w:rsidR="000B794C">
              <w:rPr>
                <w:rFonts w:ascii="Arial" w:hAnsi="Arial" w:cs="Arial"/>
                <w:bCs/>
              </w:rPr>
              <w:t>will be in</w:t>
            </w:r>
            <w:r>
              <w:rPr>
                <w:rFonts w:ascii="Arial" w:hAnsi="Arial" w:cs="Arial"/>
                <w:bCs/>
              </w:rPr>
              <w:t xml:space="preserve"> the classroom with their teachers, each group will then </w:t>
            </w:r>
            <w:r w:rsidR="000B794C">
              <w:rPr>
                <w:rFonts w:ascii="Arial" w:hAnsi="Arial" w:cs="Arial"/>
                <w:bCs/>
              </w:rPr>
              <w:t>rotate</w:t>
            </w:r>
            <w:r>
              <w:rPr>
                <w:rFonts w:ascii="Arial" w:hAnsi="Arial" w:cs="Arial"/>
                <w:bCs/>
              </w:rPr>
              <w:t>. E</w:t>
            </w:r>
            <w:r w:rsidR="000B794C">
              <w:rPr>
                <w:rFonts w:ascii="Arial" w:hAnsi="Arial" w:cs="Arial"/>
                <w:bCs/>
              </w:rPr>
              <w:t>very</w:t>
            </w:r>
            <w:r>
              <w:rPr>
                <w:rFonts w:ascii="Arial" w:hAnsi="Arial" w:cs="Arial"/>
                <w:bCs/>
              </w:rPr>
              <w:t xml:space="preserve"> child will take home with them the</w:t>
            </w:r>
            <w:r w:rsidR="00132BCD">
              <w:rPr>
                <w:rFonts w:ascii="Arial" w:hAnsi="Arial" w:cs="Arial"/>
                <w:bCs/>
              </w:rPr>
              <w:t>ir</w:t>
            </w:r>
            <w:r>
              <w:rPr>
                <w:rFonts w:ascii="Arial" w:hAnsi="Arial" w:cs="Arial"/>
                <w:bCs/>
              </w:rPr>
              <w:t xml:space="preserve"> end of year report as well as a Rainbow picture which </w:t>
            </w:r>
            <w:r w:rsidR="00132BCD">
              <w:rPr>
                <w:rFonts w:ascii="Arial" w:hAnsi="Arial" w:cs="Arial"/>
                <w:bCs/>
              </w:rPr>
              <w:t>contains the names of all their classmates. Parents of the children who do not attend will be contacted.</w:t>
            </w:r>
          </w:p>
          <w:p w14:paraId="18EE076F" w14:textId="4D9AF6A8" w:rsidR="00132BCD" w:rsidRPr="00B8054C" w:rsidRDefault="00132BCD" w:rsidP="00B8054C">
            <w:pPr>
              <w:pStyle w:val="ListParagraph"/>
              <w:numPr>
                <w:ilvl w:val="0"/>
                <w:numId w:val="39"/>
              </w:numPr>
              <w:rPr>
                <w:rFonts w:ascii="Arial" w:hAnsi="Arial" w:cs="Arial"/>
                <w:bCs/>
              </w:rPr>
            </w:pPr>
            <w:r>
              <w:rPr>
                <w:rFonts w:ascii="Arial" w:hAnsi="Arial" w:cs="Arial"/>
                <w:bCs/>
              </w:rPr>
              <w:t>Normally new Reception children will be invited to a Stay and Play session at the school along with an induction for the parents.</w:t>
            </w:r>
            <w:r w:rsidR="000B794C">
              <w:rPr>
                <w:rFonts w:ascii="Arial" w:hAnsi="Arial" w:cs="Arial"/>
                <w:bCs/>
              </w:rPr>
              <w:t xml:space="preserve"> Instead</w:t>
            </w:r>
            <w:r w:rsidR="00B8054C">
              <w:rPr>
                <w:rFonts w:ascii="Arial" w:hAnsi="Arial" w:cs="Arial"/>
                <w:bCs/>
              </w:rPr>
              <w:t>,</w:t>
            </w:r>
            <w:r>
              <w:rPr>
                <w:rFonts w:ascii="Arial" w:hAnsi="Arial" w:cs="Arial"/>
                <w:bCs/>
              </w:rPr>
              <w:t xml:space="preserve"> 2 Power Point Presentations have now been produced which will be sent to the parents</w:t>
            </w:r>
            <w:r w:rsidR="000B794C">
              <w:rPr>
                <w:rFonts w:ascii="Arial" w:hAnsi="Arial" w:cs="Arial"/>
                <w:bCs/>
              </w:rPr>
              <w:t>. There wi</w:t>
            </w:r>
            <w:r w:rsidR="00B8054C">
              <w:rPr>
                <w:rFonts w:ascii="Arial" w:hAnsi="Arial" w:cs="Arial"/>
                <w:bCs/>
              </w:rPr>
              <w:t>l</w:t>
            </w:r>
            <w:r w:rsidR="000B794C">
              <w:rPr>
                <w:rFonts w:ascii="Arial" w:hAnsi="Arial" w:cs="Arial"/>
                <w:bCs/>
              </w:rPr>
              <w:t>l be no</w:t>
            </w:r>
            <w:r>
              <w:rPr>
                <w:rFonts w:ascii="Arial" w:hAnsi="Arial" w:cs="Arial"/>
                <w:bCs/>
              </w:rPr>
              <w:t xml:space="preserve"> home visits in Septem</w:t>
            </w:r>
            <w:r w:rsidR="002719C9">
              <w:rPr>
                <w:rFonts w:ascii="Arial" w:hAnsi="Arial" w:cs="Arial"/>
                <w:bCs/>
              </w:rPr>
              <w:t>ber</w:t>
            </w:r>
            <w:r w:rsidR="00B8054C">
              <w:rPr>
                <w:rFonts w:ascii="Arial" w:hAnsi="Arial" w:cs="Arial"/>
                <w:bCs/>
              </w:rPr>
              <w:t xml:space="preserve"> but instead parents and children will be invited into school.</w:t>
            </w:r>
          </w:p>
          <w:p w14:paraId="1E89BF6A" w14:textId="35D35304" w:rsidR="00132BCD" w:rsidRDefault="00132BCD" w:rsidP="00132BCD">
            <w:pPr>
              <w:pStyle w:val="ListParagraph"/>
              <w:numPr>
                <w:ilvl w:val="0"/>
                <w:numId w:val="39"/>
              </w:numPr>
              <w:rPr>
                <w:rFonts w:ascii="Arial" w:hAnsi="Arial" w:cs="Arial"/>
                <w:bCs/>
              </w:rPr>
            </w:pPr>
            <w:r>
              <w:rPr>
                <w:rFonts w:ascii="Arial" w:hAnsi="Arial" w:cs="Arial"/>
                <w:bCs/>
              </w:rPr>
              <w:t>New staff have met with the SLT</w:t>
            </w:r>
            <w:r w:rsidR="00871C5B">
              <w:rPr>
                <w:rFonts w:ascii="Arial" w:hAnsi="Arial" w:cs="Arial"/>
                <w:bCs/>
              </w:rPr>
              <w:t xml:space="preserve"> and they will have a formal induction on the 17</w:t>
            </w:r>
            <w:r w:rsidR="00871C5B" w:rsidRPr="00871C5B">
              <w:rPr>
                <w:rFonts w:ascii="Arial" w:hAnsi="Arial" w:cs="Arial"/>
                <w:bCs/>
                <w:vertAlign w:val="superscript"/>
              </w:rPr>
              <w:t>th</w:t>
            </w:r>
            <w:r w:rsidR="00871C5B">
              <w:rPr>
                <w:rFonts w:ascii="Arial" w:hAnsi="Arial" w:cs="Arial"/>
                <w:bCs/>
              </w:rPr>
              <w:t xml:space="preserve"> July. An induction day for the new TA’s is to be decided.</w:t>
            </w:r>
          </w:p>
          <w:p w14:paraId="07249726" w14:textId="4EA870AB" w:rsidR="00871C5B" w:rsidRDefault="00871C5B" w:rsidP="00132BCD">
            <w:pPr>
              <w:pStyle w:val="ListParagraph"/>
              <w:numPr>
                <w:ilvl w:val="0"/>
                <w:numId w:val="39"/>
              </w:numPr>
              <w:rPr>
                <w:rFonts w:ascii="Arial" w:hAnsi="Arial" w:cs="Arial"/>
                <w:bCs/>
              </w:rPr>
            </w:pPr>
            <w:r>
              <w:rPr>
                <w:rFonts w:ascii="Arial" w:hAnsi="Arial" w:cs="Arial"/>
                <w:bCs/>
              </w:rPr>
              <w:t xml:space="preserve">Plans for reopening the school in September are well under way and parents have been sent an information sheet regarding this. </w:t>
            </w:r>
            <w:r w:rsidR="00432563">
              <w:rPr>
                <w:rFonts w:ascii="Arial" w:hAnsi="Arial" w:cs="Arial"/>
                <w:bCs/>
              </w:rPr>
              <w:t>Staff members who are shielding at home are currently expected to return in September.</w:t>
            </w:r>
          </w:p>
          <w:p w14:paraId="231D681C" w14:textId="02FD5F80" w:rsidR="00871C5B" w:rsidRDefault="00871C5B" w:rsidP="00132BCD">
            <w:pPr>
              <w:pStyle w:val="ListParagraph"/>
              <w:numPr>
                <w:ilvl w:val="0"/>
                <w:numId w:val="39"/>
              </w:numPr>
              <w:rPr>
                <w:rFonts w:ascii="Arial" w:hAnsi="Arial" w:cs="Arial"/>
                <w:bCs/>
              </w:rPr>
            </w:pPr>
            <w:r>
              <w:rPr>
                <w:rFonts w:ascii="Arial" w:hAnsi="Arial" w:cs="Arial"/>
                <w:bCs/>
              </w:rPr>
              <w:t>The school will not be opening over the summer holiday</w:t>
            </w:r>
            <w:r w:rsidR="008C12BF">
              <w:rPr>
                <w:rFonts w:ascii="Arial" w:hAnsi="Arial" w:cs="Arial"/>
                <w:bCs/>
              </w:rPr>
              <w:t xml:space="preserve">s as in line with government </w:t>
            </w:r>
            <w:r w:rsidR="002719C9">
              <w:rPr>
                <w:rFonts w:ascii="Arial" w:hAnsi="Arial" w:cs="Arial"/>
                <w:bCs/>
              </w:rPr>
              <w:t>recommendations.</w:t>
            </w:r>
          </w:p>
          <w:p w14:paraId="4D45692C" w14:textId="1CE395A0" w:rsidR="002719C9" w:rsidRDefault="00B8054C" w:rsidP="00132BCD">
            <w:pPr>
              <w:pStyle w:val="ListParagraph"/>
              <w:numPr>
                <w:ilvl w:val="0"/>
                <w:numId w:val="39"/>
              </w:numPr>
              <w:rPr>
                <w:rFonts w:ascii="Arial" w:hAnsi="Arial" w:cs="Arial"/>
                <w:bCs/>
              </w:rPr>
            </w:pPr>
            <w:r>
              <w:rPr>
                <w:rFonts w:ascii="Arial" w:hAnsi="Arial" w:cs="Arial"/>
                <w:bCs/>
              </w:rPr>
              <w:t>There w</w:t>
            </w:r>
            <w:r w:rsidR="00186533">
              <w:rPr>
                <w:rFonts w:ascii="Arial" w:hAnsi="Arial" w:cs="Arial"/>
                <w:bCs/>
              </w:rPr>
              <w:t>ill only be 1 inset day this September instead of 2</w:t>
            </w:r>
            <w:r w:rsidR="005348ED">
              <w:rPr>
                <w:rFonts w:ascii="Arial" w:hAnsi="Arial" w:cs="Arial"/>
                <w:bCs/>
              </w:rPr>
              <w:t>. Children will restart on September 2</w:t>
            </w:r>
            <w:r w:rsidR="005348ED" w:rsidRPr="005348ED">
              <w:rPr>
                <w:rFonts w:ascii="Arial" w:hAnsi="Arial" w:cs="Arial"/>
                <w:bCs/>
                <w:vertAlign w:val="superscript"/>
              </w:rPr>
              <w:t>nd</w:t>
            </w:r>
            <w:r w:rsidR="005348ED">
              <w:rPr>
                <w:rFonts w:ascii="Arial" w:hAnsi="Arial" w:cs="Arial"/>
                <w:bCs/>
              </w:rPr>
              <w:t xml:space="preserve"> in order to kick start their transition.</w:t>
            </w:r>
          </w:p>
          <w:p w14:paraId="544EA1A4" w14:textId="5CD9ECD4" w:rsidR="005348ED" w:rsidRDefault="00AF791D" w:rsidP="00132BCD">
            <w:pPr>
              <w:pStyle w:val="ListParagraph"/>
              <w:numPr>
                <w:ilvl w:val="0"/>
                <w:numId w:val="39"/>
              </w:numPr>
              <w:rPr>
                <w:rFonts w:ascii="Arial" w:hAnsi="Arial" w:cs="Arial"/>
                <w:bCs/>
              </w:rPr>
            </w:pPr>
            <w:r>
              <w:rPr>
                <w:rFonts w:ascii="Arial" w:hAnsi="Arial" w:cs="Arial"/>
                <w:bCs/>
              </w:rPr>
              <w:t xml:space="preserve">There will be 3 days of transition which will involve </w:t>
            </w:r>
            <w:r w:rsidR="00471EF0">
              <w:rPr>
                <w:rFonts w:ascii="Arial" w:hAnsi="Arial" w:cs="Arial"/>
                <w:bCs/>
              </w:rPr>
              <w:t>activities for children within their class bubbles a</w:t>
            </w:r>
            <w:r w:rsidR="00B8054C">
              <w:rPr>
                <w:rFonts w:ascii="Arial" w:hAnsi="Arial" w:cs="Arial"/>
                <w:bCs/>
              </w:rPr>
              <w:t>nd will include</w:t>
            </w:r>
            <w:r w:rsidR="00471EF0">
              <w:rPr>
                <w:rFonts w:ascii="Arial" w:hAnsi="Arial" w:cs="Arial"/>
                <w:bCs/>
              </w:rPr>
              <w:t xml:space="preserve"> reminding children of expectations.</w:t>
            </w:r>
          </w:p>
          <w:p w14:paraId="6061118A" w14:textId="36C28E8E" w:rsidR="00471EF0" w:rsidRDefault="001A59BD" w:rsidP="00132BCD">
            <w:pPr>
              <w:pStyle w:val="ListParagraph"/>
              <w:numPr>
                <w:ilvl w:val="0"/>
                <w:numId w:val="39"/>
              </w:numPr>
              <w:rPr>
                <w:rFonts w:ascii="Arial" w:hAnsi="Arial" w:cs="Arial"/>
                <w:bCs/>
              </w:rPr>
            </w:pPr>
            <w:r>
              <w:rPr>
                <w:rFonts w:ascii="Arial" w:hAnsi="Arial" w:cs="Arial"/>
                <w:bCs/>
              </w:rPr>
              <w:t xml:space="preserve">No formal Ofsted visits until </w:t>
            </w:r>
            <w:r w:rsidR="0035389E">
              <w:rPr>
                <w:rFonts w:ascii="Arial" w:hAnsi="Arial" w:cs="Arial"/>
                <w:bCs/>
              </w:rPr>
              <w:t>after Christmas although some schools will receive an informal visit.</w:t>
            </w:r>
          </w:p>
          <w:p w14:paraId="60E3BA7F" w14:textId="4F372ACE" w:rsidR="0035389E" w:rsidRDefault="008A612D" w:rsidP="00132BCD">
            <w:pPr>
              <w:pStyle w:val="ListParagraph"/>
              <w:numPr>
                <w:ilvl w:val="0"/>
                <w:numId w:val="39"/>
              </w:numPr>
              <w:rPr>
                <w:rFonts w:ascii="Arial" w:hAnsi="Arial" w:cs="Arial"/>
                <w:bCs/>
              </w:rPr>
            </w:pPr>
            <w:r>
              <w:rPr>
                <w:rFonts w:ascii="Arial" w:hAnsi="Arial" w:cs="Arial"/>
                <w:bCs/>
              </w:rPr>
              <w:t>Reception Baseline Ass</w:t>
            </w:r>
            <w:r w:rsidR="00674773">
              <w:rPr>
                <w:rFonts w:ascii="Arial" w:hAnsi="Arial" w:cs="Arial"/>
                <w:bCs/>
              </w:rPr>
              <w:t>e</w:t>
            </w:r>
            <w:r>
              <w:rPr>
                <w:rFonts w:ascii="Arial" w:hAnsi="Arial" w:cs="Arial"/>
                <w:bCs/>
              </w:rPr>
              <w:t>ssment will</w:t>
            </w:r>
            <w:r w:rsidR="00674773">
              <w:rPr>
                <w:rFonts w:ascii="Arial" w:hAnsi="Arial" w:cs="Arial"/>
                <w:bCs/>
              </w:rPr>
              <w:t xml:space="preserve"> not take place but </w:t>
            </w:r>
            <w:r w:rsidR="00C012DA">
              <w:rPr>
                <w:rFonts w:ascii="Arial" w:hAnsi="Arial" w:cs="Arial"/>
                <w:bCs/>
              </w:rPr>
              <w:t>SATS will be held in the summer</w:t>
            </w:r>
            <w:r w:rsidR="005C4998">
              <w:rPr>
                <w:rFonts w:ascii="Arial" w:hAnsi="Arial" w:cs="Arial"/>
                <w:bCs/>
              </w:rPr>
              <w:t>.</w:t>
            </w:r>
          </w:p>
          <w:p w14:paraId="01F959F4" w14:textId="22A699E4" w:rsidR="00B8054C" w:rsidRDefault="005C4998" w:rsidP="00132BCD">
            <w:pPr>
              <w:pStyle w:val="ListParagraph"/>
              <w:numPr>
                <w:ilvl w:val="0"/>
                <w:numId w:val="39"/>
              </w:numPr>
              <w:rPr>
                <w:rFonts w:ascii="Arial" w:hAnsi="Arial" w:cs="Arial"/>
                <w:bCs/>
              </w:rPr>
            </w:pPr>
            <w:r>
              <w:rPr>
                <w:rFonts w:ascii="Arial" w:hAnsi="Arial" w:cs="Arial"/>
                <w:bCs/>
              </w:rPr>
              <w:t>Sports Funding</w:t>
            </w:r>
            <w:r w:rsidR="00483831">
              <w:rPr>
                <w:rFonts w:ascii="Arial" w:hAnsi="Arial" w:cs="Arial"/>
                <w:bCs/>
              </w:rPr>
              <w:t xml:space="preserve"> from 2019/2020</w:t>
            </w:r>
            <w:r>
              <w:rPr>
                <w:rFonts w:ascii="Arial" w:hAnsi="Arial" w:cs="Arial"/>
                <w:bCs/>
              </w:rPr>
              <w:t xml:space="preserve"> can be carried over </w:t>
            </w:r>
            <w:r w:rsidR="00483831">
              <w:rPr>
                <w:rFonts w:ascii="Arial" w:hAnsi="Arial" w:cs="Arial"/>
                <w:bCs/>
              </w:rPr>
              <w:t xml:space="preserve">to 2020/2021. Extra government funding will also be available </w:t>
            </w:r>
            <w:r w:rsidR="00F80923">
              <w:rPr>
                <w:rFonts w:ascii="Arial" w:hAnsi="Arial" w:cs="Arial"/>
                <w:bCs/>
              </w:rPr>
              <w:t xml:space="preserve">along with </w:t>
            </w:r>
            <w:r w:rsidR="001E2C6A">
              <w:rPr>
                <w:rFonts w:ascii="Arial" w:hAnsi="Arial" w:cs="Arial"/>
                <w:bCs/>
              </w:rPr>
              <w:t>funding towards the National Tutoring Programme.</w:t>
            </w:r>
            <w:r w:rsidR="00965B1B">
              <w:rPr>
                <w:rFonts w:ascii="Arial" w:hAnsi="Arial" w:cs="Arial"/>
                <w:bCs/>
              </w:rPr>
              <w:t xml:space="preserve"> </w:t>
            </w:r>
          </w:p>
          <w:p w14:paraId="1271F2F6" w14:textId="4D01100C" w:rsidR="005C4998" w:rsidRDefault="000209E7" w:rsidP="00132BCD">
            <w:pPr>
              <w:pStyle w:val="ListParagraph"/>
              <w:numPr>
                <w:ilvl w:val="0"/>
                <w:numId w:val="39"/>
              </w:numPr>
              <w:rPr>
                <w:rFonts w:ascii="Arial" w:hAnsi="Arial" w:cs="Arial"/>
                <w:bCs/>
              </w:rPr>
            </w:pPr>
            <w:r>
              <w:rPr>
                <w:rFonts w:ascii="Arial" w:hAnsi="Arial" w:cs="Arial"/>
                <w:bCs/>
              </w:rPr>
              <w:t xml:space="preserve"> </w:t>
            </w:r>
            <w:r w:rsidR="00965B1B">
              <w:rPr>
                <w:rFonts w:ascii="Arial" w:hAnsi="Arial" w:cs="Arial"/>
                <w:bCs/>
              </w:rPr>
              <w:t xml:space="preserve">NB has attended a webinar which predicted </w:t>
            </w:r>
            <w:r>
              <w:rPr>
                <w:rFonts w:ascii="Arial" w:hAnsi="Arial" w:cs="Arial"/>
                <w:bCs/>
              </w:rPr>
              <w:t>that the Covid Gap is predicted at around 33%</w:t>
            </w:r>
            <w:r w:rsidR="0053687F">
              <w:rPr>
                <w:rFonts w:ascii="Arial" w:hAnsi="Arial" w:cs="Arial"/>
                <w:bCs/>
              </w:rPr>
              <w:t xml:space="preserve"> with maths and younger children </w:t>
            </w:r>
            <w:r w:rsidR="00B8054C">
              <w:rPr>
                <w:rFonts w:ascii="Arial" w:hAnsi="Arial" w:cs="Arial"/>
                <w:bCs/>
              </w:rPr>
              <w:t>a</w:t>
            </w:r>
            <w:r w:rsidR="0053687F">
              <w:rPr>
                <w:rFonts w:ascii="Arial" w:hAnsi="Arial" w:cs="Arial"/>
                <w:bCs/>
              </w:rPr>
              <w:t>ffected the most.</w:t>
            </w:r>
          </w:p>
          <w:p w14:paraId="4ED6C8E8" w14:textId="6C641D3F" w:rsidR="001E2C6A" w:rsidRDefault="00FD20FE" w:rsidP="00132BCD">
            <w:pPr>
              <w:pStyle w:val="ListParagraph"/>
              <w:numPr>
                <w:ilvl w:val="0"/>
                <w:numId w:val="39"/>
              </w:numPr>
              <w:rPr>
                <w:rFonts w:ascii="Arial" w:hAnsi="Arial" w:cs="Arial"/>
                <w:bCs/>
              </w:rPr>
            </w:pPr>
            <w:r>
              <w:rPr>
                <w:rFonts w:ascii="Arial" w:hAnsi="Arial" w:cs="Arial"/>
                <w:bCs/>
              </w:rPr>
              <w:t xml:space="preserve">School has </w:t>
            </w:r>
            <w:r w:rsidR="00CA3FCF">
              <w:rPr>
                <w:rFonts w:ascii="Arial" w:hAnsi="Arial" w:cs="Arial"/>
                <w:bCs/>
              </w:rPr>
              <w:t xml:space="preserve">spent an additional £2500 on </w:t>
            </w:r>
            <w:r w:rsidR="00EE0C43">
              <w:rPr>
                <w:rFonts w:ascii="Arial" w:hAnsi="Arial" w:cs="Arial"/>
                <w:bCs/>
              </w:rPr>
              <w:t>Covid related costs.</w:t>
            </w:r>
          </w:p>
          <w:p w14:paraId="333019F9" w14:textId="63A4E7D5" w:rsidR="00EE0C43" w:rsidRDefault="00EE0C43" w:rsidP="00132BCD">
            <w:pPr>
              <w:pStyle w:val="ListParagraph"/>
              <w:numPr>
                <w:ilvl w:val="0"/>
                <w:numId w:val="39"/>
              </w:numPr>
              <w:rPr>
                <w:rFonts w:ascii="Arial" w:hAnsi="Arial" w:cs="Arial"/>
                <w:bCs/>
              </w:rPr>
            </w:pPr>
            <w:r>
              <w:rPr>
                <w:rFonts w:ascii="Arial" w:hAnsi="Arial" w:cs="Arial"/>
                <w:bCs/>
              </w:rPr>
              <w:t>Safeguarding policy has been updated and been sent to KH</w:t>
            </w:r>
            <w:r w:rsidR="00B8054C">
              <w:rPr>
                <w:rFonts w:ascii="Arial" w:hAnsi="Arial" w:cs="Arial"/>
                <w:bCs/>
              </w:rPr>
              <w:t xml:space="preserve"> to check. Policy will</w:t>
            </w:r>
            <w:r w:rsidR="006847F4">
              <w:rPr>
                <w:rFonts w:ascii="Arial" w:hAnsi="Arial" w:cs="Arial"/>
                <w:bCs/>
              </w:rPr>
              <w:t xml:space="preserve"> be ratified in September.</w:t>
            </w:r>
          </w:p>
          <w:p w14:paraId="659FFF2F" w14:textId="77777777" w:rsidR="007269C7" w:rsidRDefault="002765A1" w:rsidP="009C7C21">
            <w:pPr>
              <w:pStyle w:val="ListParagraph"/>
              <w:numPr>
                <w:ilvl w:val="0"/>
                <w:numId w:val="39"/>
              </w:numPr>
              <w:rPr>
                <w:rFonts w:ascii="Arial" w:hAnsi="Arial" w:cs="Arial"/>
                <w:bCs/>
              </w:rPr>
            </w:pPr>
            <w:r>
              <w:rPr>
                <w:rFonts w:ascii="Arial" w:hAnsi="Arial" w:cs="Arial"/>
                <w:bCs/>
              </w:rPr>
              <w:t>See also Part 2 of these minutes.</w:t>
            </w:r>
          </w:p>
          <w:p w14:paraId="3976D3E7" w14:textId="77777777" w:rsidR="008A3590" w:rsidRDefault="008A3590" w:rsidP="008A3590">
            <w:pPr>
              <w:rPr>
                <w:rFonts w:ascii="Arial" w:hAnsi="Arial" w:cs="Arial"/>
                <w:bCs/>
              </w:rPr>
            </w:pPr>
            <w:r>
              <w:rPr>
                <w:rFonts w:ascii="Arial" w:hAnsi="Arial" w:cs="Arial"/>
                <w:bCs/>
              </w:rPr>
              <w:t>After the presentation SM invited questions from governors.</w:t>
            </w:r>
          </w:p>
          <w:p w14:paraId="71F75C61" w14:textId="5E5C5DF8" w:rsidR="008A3590" w:rsidRDefault="008A3590" w:rsidP="008A3590">
            <w:pPr>
              <w:rPr>
                <w:rFonts w:ascii="Arial" w:hAnsi="Arial" w:cs="Arial"/>
                <w:b/>
              </w:rPr>
            </w:pPr>
            <w:r>
              <w:rPr>
                <w:rFonts w:ascii="Arial" w:hAnsi="Arial" w:cs="Arial"/>
                <w:b/>
              </w:rPr>
              <w:t xml:space="preserve">AY: I understand that there will be £650 million available to schools, do LPS know how much they are getting. </w:t>
            </w:r>
          </w:p>
          <w:p w14:paraId="26B0276F" w14:textId="77777777" w:rsidR="008A3590" w:rsidRDefault="008A3590" w:rsidP="008A3590">
            <w:pPr>
              <w:rPr>
                <w:rFonts w:ascii="Arial" w:hAnsi="Arial" w:cs="Arial"/>
                <w:bCs/>
              </w:rPr>
            </w:pPr>
            <w:r>
              <w:rPr>
                <w:rFonts w:ascii="Arial" w:hAnsi="Arial" w:cs="Arial"/>
                <w:bCs/>
              </w:rPr>
              <w:t>BM: No, not at this stage and it is also not clear if there will be any caveats attached to the money.</w:t>
            </w:r>
          </w:p>
          <w:p w14:paraId="36309EF5" w14:textId="77777777" w:rsidR="008A3590" w:rsidRDefault="008A3590" w:rsidP="008A3590">
            <w:pPr>
              <w:rPr>
                <w:rFonts w:ascii="Arial" w:hAnsi="Arial" w:cs="Arial"/>
                <w:b/>
              </w:rPr>
            </w:pPr>
            <w:r>
              <w:rPr>
                <w:rFonts w:ascii="Arial" w:hAnsi="Arial" w:cs="Arial"/>
                <w:b/>
              </w:rPr>
              <w:lastRenderedPageBreak/>
              <w:t>AY: Will there be a lot of pressure on the SATS next summer?</w:t>
            </w:r>
          </w:p>
          <w:p w14:paraId="702F0508" w14:textId="485EC460" w:rsidR="008A3590" w:rsidRDefault="008A3590" w:rsidP="008A3590">
            <w:pPr>
              <w:rPr>
                <w:rFonts w:ascii="Arial" w:hAnsi="Arial" w:cs="Arial"/>
                <w:bCs/>
              </w:rPr>
            </w:pPr>
            <w:r>
              <w:rPr>
                <w:rFonts w:ascii="Arial" w:hAnsi="Arial" w:cs="Arial"/>
                <w:bCs/>
              </w:rPr>
              <w:t>SM: It depends on how the children are on their return to school which is why it is so important to have the transition period at the beginning of next term. The school cannot assume that it will ju</w:t>
            </w:r>
            <w:r w:rsidR="00B8054C">
              <w:rPr>
                <w:rFonts w:ascii="Arial" w:hAnsi="Arial" w:cs="Arial"/>
                <w:bCs/>
              </w:rPr>
              <w:t>s</w:t>
            </w:r>
            <w:r>
              <w:rPr>
                <w:rFonts w:ascii="Arial" w:hAnsi="Arial" w:cs="Arial"/>
                <w:bCs/>
              </w:rPr>
              <w:t>t be the Pupil Premium children that have suffered and need the extra help.</w:t>
            </w:r>
          </w:p>
          <w:p w14:paraId="141E1170" w14:textId="1F113FC3" w:rsidR="008A3590" w:rsidRDefault="008A3590" w:rsidP="008A3590">
            <w:pPr>
              <w:rPr>
                <w:rFonts w:ascii="Arial" w:hAnsi="Arial" w:cs="Arial"/>
                <w:b/>
              </w:rPr>
            </w:pPr>
            <w:r>
              <w:rPr>
                <w:rFonts w:ascii="Arial" w:hAnsi="Arial" w:cs="Arial"/>
                <w:b/>
              </w:rPr>
              <w:t xml:space="preserve">KH: I understand that in general </w:t>
            </w:r>
            <w:r w:rsidR="00E7673B">
              <w:rPr>
                <w:rFonts w:ascii="Arial" w:hAnsi="Arial" w:cs="Arial"/>
                <w:b/>
              </w:rPr>
              <w:t xml:space="preserve">it is thought that </w:t>
            </w:r>
            <w:r>
              <w:rPr>
                <w:rFonts w:ascii="Arial" w:hAnsi="Arial" w:cs="Arial"/>
                <w:b/>
              </w:rPr>
              <w:t>children have been more resilient during this crisis that the parents.</w:t>
            </w:r>
          </w:p>
          <w:p w14:paraId="73C7DEF9" w14:textId="1AB1E11D" w:rsidR="00E7673B" w:rsidRDefault="00E7673B" w:rsidP="008A3590">
            <w:pPr>
              <w:rPr>
                <w:rFonts w:ascii="Arial" w:hAnsi="Arial" w:cs="Arial"/>
                <w:bCs/>
              </w:rPr>
            </w:pPr>
            <w:r>
              <w:rPr>
                <w:rFonts w:ascii="Arial" w:hAnsi="Arial" w:cs="Arial"/>
                <w:bCs/>
              </w:rPr>
              <w:t>SM: This is true, there have been some very anxious parents and unfortunately this has rubbed off on the children.</w:t>
            </w:r>
          </w:p>
          <w:p w14:paraId="3515CBEF" w14:textId="5D017D12" w:rsidR="00E7673B" w:rsidRDefault="00E7673B" w:rsidP="008A3590">
            <w:pPr>
              <w:rPr>
                <w:rFonts w:ascii="Arial" w:hAnsi="Arial" w:cs="Arial"/>
                <w:b/>
              </w:rPr>
            </w:pPr>
            <w:r>
              <w:rPr>
                <w:rFonts w:ascii="Arial" w:hAnsi="Arial" w:cs="Arial"/>
                <w:b/>
              </w:rPr>
              <w:t>CAD: As the Wellbeing coordinator is pregnant, have the school made any provisions to cover this area?</w:t>
            </w:r>
          </w:p>
          <w:p w14:paraId="1D27F0F6" w14:textId="11783ADE" w:rsidR="00E7673B" w:rsidRDefault="00E7673B" w:rsidP="008A3590">
            <w:pPr>
              <w:rPr>
                <w:rFonts w:ascii="Arial" w:hAnsi="Arial" w:cs="Arial"/>
                <w:bCs/>
              </w:rPr>
            </w:pPr>
            <w:r w:rsidRPr="00E7673B">
              <w:rPr>
                <w:rFonts w:ascii="Arial" w:hAnsi="Arial" w:cs="Arial"/>
                <w:bCs/>
              </w:rPr>
              <w:t xml:space="preserve">SM: Yes, a teacher </w:t>
            </w:r>
            <w:r>
              <w:rPr>
                <w:rFonts w:ascii="Arial" w:hAnsi="Arial" w:cs="Arial"/>
                <w:bCs/>
              </w:rPr>
              <w:t>has been appointed and is being prepared to cover this role.</w:t>
            </w:r>
          </w:p>
          <w:p w14:paraId="3E4625CD" w14:textId="3106C124" w:rsidR="00E7673B" w:rsidRDefault="00E7673B" w:rsidP="008A3590">
            <w:pPr>
              <w:rPr>
                <w:rFonts w:ascii="Arial" w:hAnsi="Arial" w:cs="Arial"/>
                <w:bCs/>
              </w:rPr>
            </w:pPr>
            <w:r>
              <w:rPr>
                <w:rFonts w:ascii="Arial" w:hAnsi="Arial" w:cs="Arial"/>
                <w:bCs/>
              </w:rPr>
              <w:t>AY asked governors if they were confident that the SLT are proposing sensible and reasonable approaches for bringing the children back to school full time in September? GB unanimously agreed.</w:t>
            </w:r>
          </w:p>
          <w:p w14:paraId="603298AF" w14:textId="77777777" w:rsidR="008A3590" w:rsidRDefault="00E7673B" w:rsidP="008A3590">
            <w:pPr>
              <w:rPr>
                <w:rFonts w:ascii="Arial" w:hAnsi="Arial" w:cs="Arial"/>
                <w:bCs/>
              </w:rPr>
            </w:pPr>
            <w:r>
              <w:rPr>
                <w:rFonts w:ascii="Arial" w:hAnsi="Arial" w:cs="Arial"/>
                <w:bCs/>
              </w:rPr>
              <w:t>AY thanked SM for her informative presentation.</w:t>
            </w:r>
          </w:p>
          <w:p w14:paraId="141393BA" w14:textId="77777777" w:rsidR="006D34DE" w:rsidRDefault="006D34DE" w:rsidP="008A3590">
            <w:pPr>
              <w:rPr>
                <w:rFonts w:ascii="Arial" w:hAnsi="Arial" w:cs="Arial"/>
                <w:bCs/>
              </w:rPr>
            </w:pPr>
            <w:r>
              <w:rPr>
                <w:rFonts w:ascii="Arial" w:hAnsi="Arial" w:cs="Arial"/>
                <w:bCs/>
              </w:rPr>
              <w:t>Following the meeting AS e mailed 2 questions directly to SM:</w:t>
            </w:r>
          </w:p>
          <w:p w14:paraId="60EFBDEB" w14:textId="093700ED" w:rsidR="006D34DE" w:rsidRDefault="006D34DE" w:rsidP="006D34DE">
            <w:pPr>
              <w:shd w:val="clear" w:color="auto" w:fill="FFFFFF"/>
              <w:spacing w:after="0" w:line="240" w:lineRule="auto"/>
              <w:jc w:val="left"/>
              <w:textAlignment w:val="baseline"/>
              <w:rPr>
                <w:rFonts w:ascii="Times New Roman" w:eastAsia="Times New Roman" w:hAnsi="Times New Roman" w:cs="Times New Roman"/>
                <w:color w:val="1F497D"/>
                <w:sz w:val="24"/>
                <w:szCs w:val="24"/>
                <w:bdr w:val="none" w:sz="0" w:space="0" w:color="auto" w:frame="1"/>
                <w:lang w:eastAsia="en-GB"/>
              </w:rPr>
            </w:pPr>
            <w:r>
              <w:rPr>
                <w:rFonts w:ascii="Arial" w:eastAsia="Times New Roman" w:hAnsi="Arial" w:cs="Arial"/>
                <w:b/>
                <w:bCs/>
                <w:color w:val="201F1E"/>
                <w:lang w:eastAsia="en-GB"/>
              </w:rPr>
              <w:t xml:space="preserve">AS: </w:t>
            </w:r>
            <w:r w:rsidRPr="006D34DE">
              <w:rPr>
                <w:rFonts w:ascii="Arial" w:eastAsia="Times New Roman" w:hAnsi="Arial" w:cs="Arial"/>
                <w:b/>
                <w:bCs/>
                <w:color w:val="201F1E"/>
                <w:lang w:eastAsia="en-GB"/>
              </w:rPr>
              <w:t>Just wondering if you’ll run into issues re the guidance about not shortening the school day?</w:t>
            </w:r>
            <w:r w:rsidRPr="006D34DE">
              <w:rPr>
                <w:rFonts w:ascii="Times New Roman" w:eastAsia="Times New Roman" w:hAnsi="Times New Roman" w:cs="Times New Roman"/>
                <w:color w:val="201F1E"/>
                <w:sz w:val="24"/>
                <w:szCs w:val="24"/>
                <w:lang w:eastAsia="en-GB"/>
              </w:rPr>
              <w:t> </w:t>
            </w:r>
          </w:p>
          <w:p w14:paraId="27CD0B0A" w14:textId="77777777" w:rsidR="006D34DE" w:rsidRDefault="006D34DE" w:rsidP="006D34DE">
            <w:pPr>
              <w:shd w:val="clear" w:color="auto" w:fill="FFFFFF"/>
              <w:spacing w:after="0" w:line="240" w:lineRule="auto"/>
              <w:jc w:val="left"/>
              <w:textAlignment w:val="baseline"/>
              <w:rPr>
                <w:rFonts w:ascii="Arial" w:eastAsia="Times New Roman" w:hAnsi="Arial" w:cs="Arial"/>
                <w:color w:val="1F497D"/>
                <w:bdr w:val="none" w:sz="0" w:space="0" w:color="auto" w:frame="1"/>
                <w:lang w:eastAsia="en-GB"/>
              </w:rPr>
            </w:pPr>
          </w:p>
          <w:p w14:paraId="4F3FE830" w14:textId="522FD467" w:rsidR="006D34DE" w:rsidRPr="006D34DE" w:rsidRDefault="006D34DE" w:rsidP="006D34DE">
            <w:pPr>
              <w:shd w:val="clear" w:color="auto" w:fill="FFFFFF"/>
              <w:spacing w:after="0" w:line="240" w:lineRule="auto"/>
              <w:jc w:val="left"/>
              <w:textAlignment w:val="baseline"/>
              <w:rPr>
                <w:rFonts w:ascii="Arial" w:eastAsia="Times New Roman" w:hAnsi="Arial" w:cs="Arial"/>
                <w:lang w:eastAsia="en-GB"/>
              </w:rPr>
            </w:pPr>
            <w:r w:rsidRPr="006D34DE">
              <w:rPr>
                <w:rFonts w:ascii="Arial" w:eastAsia="Times New Roman" w:hAnsi="Arial" w:cs="Arial"/>
                <w:bdr w:val="none" w:sz="0" w:space="0" w:color="auto" w:frame="1"/>
                <w:lang w:eastAsia="en-GB"/>
              </w:rPr>
              <w:t>SM: This only affects Reception, Yr 1 and Yr 2. We will make up any lost time lesson by shortening lunch and/or removing some free-play.   Although the younger ones are bound to have lost stamina and a shorter day by 10 / 20 / 30 minutes might do them good. We HOPE this will only be for one term and  we can get back to normal timings by January – but who knows?</w:t>
            </w:r>
          </w:p>
          <w:p w14:paraId="61BB5320" w14:textId="77777777" w:rsidR="006D34DE" w:rsidRPr="006D34DE" w:rsidRDefault="006D34DE" w:rsidP="006D34DE">
            <w:pPr>
              <w:shd w:val="clear" w:color="auto" w:fill="FFFFFF"/>
              <w:spacing w:after="0" w:line="240" w:lineRule="auto"/>
              <w:jc w:val="left"/>
              <w:textAlignment w:val="baseline"/>
              <w:rPr>
                <w:rFonts w:ascii="Times New Roman" w:eastAsia="Times New Roman" w:hAnsi="Times New Roman" w:cs="Times New Roman"/>
                <w:color w:val="201F1E"/>
                <w:sz w:val="24"/>
                <w:szCs w:val="24"/>
                <w:lang w:eastAsia="en-GB"/>
              </w:rPr>
            </w:pPr>
            <w:r w:rsidRPr="006D34DE">
              <w:rPr>
                <w:rFonts w:ascii="Times New Roman" w:eastAsia="Times New Roman" w:hAnsi="Times New Roman" w:cs="Times New Roman"/>
                <w:color w:val="201F1E"/>
                <w:sz w:val="24"/>
                <w:szCs w:val="24"/>
                <w:lang w:eastAsia="en-GB"/>
              </w:rPr>
              <w:t> </w:t>
            </w:r>
          </w:p>
          <w:p w14:paraId="6A70DCB9" w14:textId="7B7D454D" w:rsidR="006D34DE" w:rsidRPr="006D34DE" w:rsidRDefault="006D34DE" w:rsidP="006D34DE">
            <w:pPr>
              <w:shd w:val="clear" w:color="auto" w:fill="FFFFFF"/>
              <w:spacing w:after="0" w:line="240" w:lineRule="auto"/>
              <w:jc w:val="left"/>
              <w:textAlignment w:val="baseline"/>
              <w:rPr>
                <w:rFonts w:ascii="Arial" w:eastAsia="Times New Roman" w:hAnsi="Arial" w:cs="Arial"/>
                <w:b/>
                <w:bCs/>
                <w:color w:val="201F1E"/>
                <w:lang w:eastAsia="en-GB"/>
              </w:rPr>
            </w:pPr>
            <w:r w:rsidRPr="006D34DE">
              <w:rPr>
                <w:rFonts w:ascii="Arial" w:eastAsia="Times New Roman" w:hAnsi="Arial" w:cs="Arial"/>
                <w:b/>
                <w:bCs/>
                <w:color w:val="201F1E"/>
                <w:lang w:eastAsia="en-GB"/>
              </w:rPr>
              <w:t xml:space="preserve">AS: </w:t>
            </w:r>
            <w:r w:rsidR="00B8054C">
              <w:rPr>
                <w:rFonts w:ascii="Arial" w:eastAsia="Times New Roman" w:hAnsi="Arial" w:cs="Arial"/>
                <w:b/>
                <w:bCs/>
                <w:color w:val="201F1E"/>
                <w:lang w:eastAsia="en-GB"/>
              </w:rPr>
              <w:t>T</w:t>
            </w:r>
            <w:r w:rsidRPr="006D34DE">
              <w:rPr>
                <w:rFonts w:ascii="Arial" w:eastAsia="Times New Roman" w:hAnsi="Arial" w:cs="Arial"/>
                <w:b/>
                <w:bCs/>
                <w:color w:val="201F1E"/>
                <w:lang w:eastAsia="en-GB"/>
              </w:rPr>
              <w:t>here</w:t>
            </w:r>
            <w:r w:rsidR="00B8054C">
              <w:rPr>
                <w:rFonts w:ascii="Arial" w:eastAsia="Times New Roman" w:hAnsi="Arial" w:cs="Arial"/>
                <w:b/>
                <w:bCs/>
                <w:color w:val="201F1E"/>
                <w:lang w:eastAsia="en-GB"/>
              </w:rPr>
              <w:t xml:space="preserve"> is</w:t>
            </w:r>
            <w:r w:rsidRPr="006D34DE">
              <w:rPr>
                <w:rFonts w:ascii="Arial" w:eastAsia="Times New Roman" w:hAnsi="Arial" w:cs="Arial"/>
                <w:b/>
                <w:bCs/>
                <w:color w:val="201F1E"/>
                <w:lang w:eastAsia="en-GB"/>
              </w:rPr>
              <w:t xml:space="preserve"> quite a big gap between some year groups drop off/pick up. Ie if you have more than one child you could be spending 5 hours a week waiting at school. Parents may not understand that waiting on site </w:t>
            </w:r>
            <w:r w:rsidR="000A1F93" w:rsidRPr="006D34DE">
              <w:rPr>
                <w:rFonts w:ascii="Arial" w:eastAsia="Times New Roman" w:hAnsi="Arial" w:cs="Arial"/>
                <w:b/>
                <w:bCs/>
                <w:color w:val="201F1E"/>
                <w:lang w:eastAsia="en-GB"/>
              </w:rPr>
              <w:t>is not</w:t>
            </w:r>
            <w:r w:rsidRPr="006D34DE">
              <w:rPr>
                <w:rFonts w:ascii="Arial" w:eastAsia="Times New Roman" w:hAnsi="Arial" w:cs="Arial"/>
                <w:b/>
                <w:bCs/>
                <w:color w:val="201F1E"/>
                <w:lang w:eastAsia="en-GB"/>
              </w:rPr>
              <w:t xml:space="preserve"> ok, etc, but might not be able to go home and come back and waiting that long without a car in bad weather won’t be ideal. </w:t>
            </w:r>
          </w:p>
          <w:p w14:paraId="06D086D8" w14:textId="77777777" w:rsidR="006D34DE" w:rsidRPr="006D34DE" w:rsidRDefault="006D34DE" w:rsidP="006D34DE">
            <w:pPr>
              <w:shd w:val="clear" w:color="auto" w:fill="FFFFFF"/>
              <w:spacing w:after="0" w:line="240" w:lineRule="auto"/>
              <w:ind w:left="720"/>
              <w:jc w:val="left"/>
              <w:textAlignment w:val="baseline"/>
              <w:rPr>
                <w:rFonts w:ascii="Arial" w:eastAsia="Times New Roman" w:hAnsi="Arial" w:cs="Arial"/>
                <w:color w:val="201F1E"/>
                <w:lang w:eastAsia="en-GB"/>
              </w:rPr>
            </w:pPr>
            <w:r w:rsidRPr="006D34DE">
              <w:rPr>
                <w:rFonts w:ascii="Arial" w:eastAsia="Times New Roman" w:hAnsi="Arial" w:cs="Arial"/>
                <w:color w:val="1F497D"/>
                <w:bdr w:val="none" w:sz="0" w:space="0" w:color="auto" w:frame="1"/>
                <w:lang w:eastAsia="en-GB"/>
              </w:rPr>
              <w:t> </w:t>
            </w:r>
          </w:p>
          <w:p w14:paraId="08D1B396" w14:textId="52F88346" w:rsidR="006D34DE" w:rsidRPr="006D34DE" w:rsidRDefault="006D34DE" w:rsidP="006D34DE">
            <w:pPr>
              <w:shd w:val="clear" w:color="auto" w:fill="FFFFFF"/>
              <w:spacing w:after="0" w:line="240" w:lineRule="auto"/>
              <w:jc w:val="left"/>
              <w:textAlignment w:val="baseline"/>
              <w:rPr>
                <w:rFonts w:ascii="Arial" w:eastAsia="Times New Roman" w:hAnsi="Arial" w:cs="Arial"/>
                <w:lang w:eastAsia="en-GB"/>
              </w:rPr>
            </w:pPr>
            <w:r w:rsidRPr="006D34DE">
              <w:rPr>
                <w:rFonts w:ascii="Arial" w:eastAsia="Times New Roman" w:hAnsi="Arial" w:cs="Arial"/>
                <w:bdr w:val="none" w:sz="0" w:space="0" w:color="auto" w:frame="1"/>
                <w:lang w:eastAsia="en-GB"/>
              </w:rPr>
              <w:t>SM: We have addressed this since by saying</w:t>
            </w:r>
            <w:r w:rsidRPr="006D34DE">
              <w:rPr>
                <w:rFonts w:ascii="Arial" w:eastAsia="Times New Roman" w:hAnsi="Arial" w:cs="Arial"/>
                <w:i/>
                <w:iCs/>
                <w:bdr w:val="none" w:sz="0" w:space="0" w:color="auto" w:frame="1"/>
                <w:lang w:eastAsia="en-GB"/>
              </w:rPr>
              <w:t>..” If you have children in different year groups, the child due in later should wait in the Hall, where they will be supervised, until it is time to go to class. Or you can walk round and re-join the queue.”.</w:t>
            </w:r>
            <w:r w:rsidRPr="006D34DE">
              <w:rPr>
                <w:rFonts w:ascii="Arial" w:eastAsia="Times New Roman" w:hAnsi="Arial" w:cs="Arial"/>
                <w:bdr w:val="none" w:sz="0" w:space="0" w:color="auto" w:frame="1"/>
                <w:lang w:eastAsia="en-GB"/>
              </w:rPr>
              <w:t>  This document has been evolving daily, so this bit was not on the version I sent on Tuesday!</w:t>
            </w:r>
          </w:p>
          <w:p w14:paraId="5D7AFBD4" w14:textId="0AB31AB0" w:rsidR="006D34DE" w:rsidRPr="008A3590" w:rsidRDefault="006D34DE" w:rsidP="008A3590">
            <w:pPr>
              <w:rPr>
                <w:rFonts w:ascii="Arial" w:hAnsi="Arial" w:cs="Arial"/>
                <w:b/>
              </w:rPr>
            </w:pPr>
          </w:p>
        </w:tc>
        <w:tc>
          <w:tcPr>
            <w:tcW w:w="789" w:type="dxa"/>
            <w:shd w:val="clear" w:color="auto" w:fill="auto"/>
          </w:tcPr>
          <w:p w14:paraId="521BDF16" w14:textId="77777777" w:rsidR="00376829" w:rsidRDefault="00376829" w:rsidP="009C7C21"/>
        </w:tc>
      </w:tr>
      <w:tr w:rsidR="00376829" w14:paraId="00D178A9" w14:textId="77777777" w:rsidTr="00940C3C">
        <w:trPr>
          <w:trHeight w:val="855"/>
        </w:trPr>
        <w:tc>
          <w:tcPr>
            <w:tcW w:w="642" w:type="dxa"/>
          </w:tcPr>
          <w:p w14:paraId="5E00793B" w14:textId="35167D95" w:rsidR="00376829" w:rsidRDefault="00376829" w:rsidP="009C7C21">
            <w:pPr>
              <w:ind w:left="180"/>
              <w:rPr>
                <w:rFonts w:ascii="Arial" w:hAnsi="Arial" w:cs="Arial"/>
                <w:b/>
              </w:rPr>
            </w:pPr>
            <w:r>
              <w:rPr>
                <w:rFonts w:ascii="Arial" w:hAnsi="Arial" w:cs="Arial"/>
                <w:b/>
              </w:rPr>
              <w:lastRenderedPageBreak/>
              <w:t>6</w:t>
            </w:r>
          </w:p>
        </w:tc>
        <w:tc>
          <w:tcPr>
            <w:tcW w:w="8469" w:type="dxa"/>
          </w:tcPr>
          <w:p w14:paraId="7A32A5CA" w14:textId="2E7BCDBF" w:rsidR="006B7F5A" w:rsidRDefault="007269C7" w:rsidP="009C7C21">
            <w:pPr>
              <w:rPr>
                <w:rFonts w:ascii="Arial" w:hAnsi="Arial" w:cs="Arial"/>
                <w:b/>
              </w:rPr>
            </w:pPr>
            <w:r>
              <w:rPr>
                <w:rFonts w:ascii="Arial" w:hAnsi="Arial" w:cs="Arial"/>
                <w:b/>
              </w:rPr>
              <w:t>ANNUAL REVIEW</w:t>
            </w:r>
          </w:p>
          <w:p w14:paraId="5E90E7F6" w14:textId="50D884D7" w:rsidR="006C1D74" w:rsidRPr="00AC1E88" w:rsidRDefault="005E31E3" w:rsidP="00AC1E88">
            <w:pPr>
              <w:pStyle w:val="ListParagraph"/>
              <w:numPr>
                <w:ilvl w:val="0"/>
                <w:numId w:val="42"/>
              </w:numPr>
              <w:rPr>
                <w:rFonts w:ascii="Arial" w:hAnsi="Arial" w:cs="Arial"/>
                <w:bCs/>
              </w:rPr>
            </w:pPr>
            <w:r w:rsidRPr="00AC1E88">
              <w:rPr>
                <w:rFonts w:ascii="Arial" w:hAnsi="Arial" w:cs="Arial"/>
                <w:bCs/>
              </w:rPr>
              <w:t>AY asked SM if she felt that governors could have done more to help the school during the recent Covid-19 situation? SM said that the school had been very well supported during these times and she knows that the GB will continue to do so. FB asked if it was useful for governors to attend the updating webinars that were currently on offer and SM said that she recommended th</w:t>
            </w:r>
            <w:r w:rsidR="00AC1E88">
              <w:rPr>
                <w:rFonts w:ascii="Arial" w:hAnsi="Arial" w:cs="Arial"/>
                <w:bCs/>
              </w:rPr>
              <w:t>em</w:t>
            </w:r>
            <w:r w:rsidRPr="00AC1E88">
              <w:rPr>
                <w:rFonts w:ascii="Arial" w:hAnsi="Arial" w:cs="Arial"/>
                <w:bCs/>
              </w:rPr>
              <w:t xml:space="preserve">. </w:t>
            </w:r>
          </w:p>
          <w:p w14:paraId="5D9B2667" w14:textId="2746F5EC" w:rsidR="005E31E3" w:rsidRDefault="005E31E3" w:rsidP="00AC1E88">
            <w:pPr>
              <w:pStyle w:val="ListParagraph"/>
              <w:numPr>
                <w:ilvl w:val="0"/>
                <w:numId w:val="42"/>
              </w:numPr>
              <w:rPr>
                <w:rFonts w:ascii="Arial" w:hAnsi="Arial" w:cs="Arial"/>
                <w:bCs/>
              </w:rPr>
            </w:pPr>
            <w:r w:rsidRPr="00AC1E88">
              <w:rPr>
                <w:rFonts w:ascii="Arial" w:hAnsi="Arial" w:cs="Arial"/>
                <w:bCs/>
              </w:rPr>
              <w:lastRenderedPageBreak/>
              <w:t>AY asked governors if they</w:t>
            </w:r>
            <w:r w:rsidR="00AC1E88">
              <w:rPr>
                <w:rFonts w:ascii="Arial" w:hAnsi="Arial" w:cs="Arial"/>
                <w:bCs/>
              </w:rPr>
              <w:t xml:space="preserve"> felt that online meetings were effective? </w:t>
            </w:r>
            <w:r w:rsidRPr="00AC1E88">
              <w:rPr>
                <w:rFonts w:ascii="Arial" w:hAnsi="Arial" w:cs="Arial"/>
                <w:bCs/>
              </w:rPr>
              <w:t xml:space="preserve">Governors agreed that </w:t>
            </w:r>
            <w:r w:rsidR="00AC1E88">
              <w:rPr>
                <w:rFonts w:ascii="Arial" w:hAnsi="Arial" w:cs="Arial"/>
                <w:bCs/>
              </w:rPr>
              <w:t xml:space="preserve">whilst </w:t>
            </w:r>
            <w:r w:rsidRPr="00AC1E88">
              <w:rPr>
                <w:rFonts w:ascii="Arial" w:hAnsi="Arial" w:cs="Arial"/>
                <w:bCs/>
              </w:rPr>
              <w:t>this was currently the best option</w:t>
            </w:r>
            <w:r w:rsidR="00AC1E88">
              <w:rPr>
                <w:rFonts w:ascii="Arial" w:hAnsi="Arial" w:cs="Arial"/>
                <w:bCs/>
              </w:rPr>
              <w:t>,</w:t>
            </w:r>
            <w:r w:rsidRPr="00AC1E88">
              <w:rPr>
                <w:rFonts w:ascii="Arial" w:hAnsi="Arial" w:cs="Arial"/>
                <w:bCs/>
              </w:rPr>
              <w:t xml:space="preserve"> it would be necessary to go into school to carry out monitoring visits at some point. </w:t>
            </w:r>
          </w:p>
          <w:p w14:paraId="685527A3" w14:textId="0F781250" w:rsidR="00AC1E88" w:rsidRDefault="00AC1E88" w:rsidP="00AC1E88">
            <w:pPr>
              <w:pStyle w:val="ListParagraph"/>
              <w:numPr>
                <w:ilvl w:val="0"/>
                <w:numId w:val="42"/>
              </w:numPr>
              <w:rPr>
                <w:rFonts w:ascii="Arial" w:hAnsi="Arial" w:cs="Arial"/>
                <w:bCs/>
              </w:rPr>
            </w:pPr>
            <w:r>
              <w:rPr>
                <w:rFonts w:ascii="Arial" w:hAnsi="Arial" w:cs="Arial"/>
                <w:bCs/>
              </w:rPr>
              <w:t>AY had informed the GB that due to increased work commitments</w:t>
            </w:r>
            <w:r w:rsidR="000A1F93">
              <w:rPr>
                <w:rFonts w:ascii="Arial" w:hAnsi="Arial" w:cs="Arial"/>
                <w:bCs/>
              </w:rPr>
              <w:t>,</w:t>
            </w:r>
            <w:r>
              <w:rPr>
                <w:rFonts w:ascii="Arial" w:hAnsi="Arial" w:cs="Arial"/>
                <w:bCs/>
              </w:rPr>
              <w:t xml:space="preserve"> AS will be standing down as a governor at the end of the school year. CAD had also informed him that whilst her term of office is ending in January 2021 she would like to remain on the GB until the end of the 2020/2021 school year when she then hopes to go onto the GB at Oakwood School. JB said that he will consider continuing on the GB when his term of office finishes in May 2021. AY said that he is not considering leaving the GB at the end of his tenure in June 2021. AY said that at the beginning  of the next school year there will now be 5 vacancies including 1 Parent Governor. He suggested that elections are held at the start of the new school year and if there is more than 1 candidate</w:t>
            </w:r>
            <w:r w:rsidR="000A1F93">
              <w:rPr>
                <w:rFonts w:ascii="Arial" w:hAnsi="Arial" w:cs="Arial"/>
                <w:bCs/>
              </w:rPr>
              <w:t>, the</w:t>
            </w:r>
            <w:r>
              <w:rPr>
                <w:rFonts w:ascii="Arial" w:hAnsi="Arial" w:cs="Arial"/>
                <w:bCs/>
              </w:rPr>
              <w:t xml:space="preserve"> GB might consider </w:t>
            </w:r>
            <w:r w:rsidR="00A64DB1">
              <w:rPr>
                <w:rFonts w:ascii="Arial" w:hAnsi="Arial" w:cs="Arial"/>
                <w:bCs/>
              </w:rPr>
              <w:t>co-opting any others if they fitted the skills audit. This was agreed and SM said that she would ask the office to organise a governor election before half term.</w:t>
            </w:r>
          </w:p>
          <w:p w14:paraId="7A2CF2B8" w14:textId="343E436C" w:rsidR="00A64DB1" w:rsidRDefault="00A64DB1" w:rsidP="00A64DB1">
            <w:pPr>
              <w:rPr>
                <w:rFonts w:ascii="Arial" w:hAnsi="Arial" w:cs="Arial"/>
                <w:b/>
              </w:rPr>
            </w:pPr>
            <w:r>
              <w:rPr>
                <w:rFonts w:ascii="Arial" w:hAnsi="Arial" w:cs="Arial"/>
                <w:b/>
              </w:rPr>
              <w:t>ACTIONS;</w:t>
            </w:r>
          </w:p>
          <w:p w14:paraId="5337B628" w14:textId="545E0C89" w:rsidR="006D34DE" w:rsidRPr="007269C7" w:rsidRDefault="00A64DB1" w:rsidP="009C7C21">
            <w:pPr>
              <w:rPr>
                <w:rFonts w:ascii="Arial" w:hAnsi="Arial" w:cs="Arial"/>
                <w:b/>
              </w:rPr>
            </w:pPr>
            <w:r>
              <w:rPr>
                <w:rFonts w:ascii="Arial" w:hAnsi="Arial" w:cs="Arial"/>
                <w:b/>
              </w:rPr>
              <w:t>SM: To ask office to organise a parent election prior to half term</w:t>
            </w:r>
          </w:p>
        </w:tc>
        <w:tc>
          <w:tcPr>
            <w:tcW w:w="789" w:type="dxa"/>
            <w:shd w:val="clear" w:color="auto" w:fill="auto"/>
          </w:tcPr>
          <w:p w14:paraId="1B5401B0" w14:textId="77777777" w:rsidR="00376829" w:rsidRDefault="00376829" w:rsidP="009C7C21"/>
        </w:tc>
      </w:tr>
      <w:tr w:rsidR="00376829" w14:paraId="729C2080" w14:textId="77777777" w:rsidTr="00940C3C">
        <w:trPr>
          <w:trHeight w:val="855"/>
        </w:trPr>
        <w:tc>
          <w:tcPr>
            <w:tcW w:w="642" w:type="dxa"/>
          </w:tcPr>
          <w:p w14:paraId="59D03EFF" w14:textId="68387921" w:rsidR="00376829" w:rsidRDefault="00376829" w:rsidP="009C7C21">
            <w:pPr>
              <w:ind w:left="180"/>
              <w:rPr>
                <w:rFonts w:ascii="Arial" w:hAnsi="Arial" w:cs="Arial"/>
                <w:b/>
              </w:rPr>
            </w:pPr>
            <w:r>
              <w:rPr>
                <w:rFonts w:ascii="Arial" w:hAnsi="Arial" w:cs="Arial"/>
                <w:b/>
              </w:rPr>
              <w:t>7</w:t>
            </w:r>
          </w:p>
        </w:tc>
        <w:tc>
          <w:tcPr>
            <w:tcW w:w="8469" w:type="dxa"/>
          </w:tcPr>
          <w:p w14:paraId="0DBF3FEE" w14:textId="77777777" w:rsidR="006B7F5A" w:rsidRDefault="007269C7" w:rsidP="009C7C21">
            <w:pPr>
              <w:rPr>
                <w:rFonts w:ascii="Arial" w:hAnsi="Arial" w:cs="Arial"/>
                <w:b/>
              </w:rPr>
            </w:pPr>
            <w:r w:rsidRPr="007269C7">
              <w:rPr>
                <w:rFonts w:ascii="Arial" w:hAnsi="Arial" w:cs="Arial"/>
                <w:b/>
              </w:rPr>
              <w:t xml:space="preserve">APPOINTMENTS </w:t>
            </w:r>
            <w:r>
              <w:rPr>
                <w:rFonts w:ascii="Arial" w:hAnsi="Arial" w:cs="Arial"/>
                <w:b/>
              </w:rPr>
              <w:t>F</w:t>
            </w:r>
            <w:r w:rsidRPr="007269C7">
              <w:rPr>
                <w:rFonts w:ascii="Arial" w:hAnsi="Arial" w:cs="Arial"/>
                <w:b/>
              </w:rPr>
              <w:t>OR YEAR</w:t>
            </w:r>
            <w:r>
              <w:rPr>
                <w:rFonts w:ascii="Arial" w:hAnsi="Arial" w:cs="Arial"/>
                <w:b/>
              </w:rPr>
              <w:t xml:space="preserve"> 2020/2021</w:t>
            </w:r>
          </w:p>
          <w:p w14:paraId="7CDCE772" w14:textId="77777777" w:rsidR="00A64DB1" w:rsidRDefault="00A64DB1" w:rsidP="009C7C21">
            <w:pPr>
              <w:rPr>
                <w:rFonts w:ascii="Arial" w:hAnsi="Arial" w:cs="Arial"/>
                <w:bCs/>
              </w:rPr>
            </w:pPr>
            <w:r>
              <w:rPr>
                <w:rFonts w:ascii="Arial" w:hAnsi="Arial" w:cs="Arial"/>
                <w:bCs/>
              </w:rPr>
              <w:t>The GB agreed the following appointments:</w:t>
            </w:r>
          </w:p>
          <w:p w14:paraId="50366448" w14:textId="64E46E86" w:rsidR="00A64DB1" w:rsidRDefault="00A64DB1" w:rsidP="00A64DB1">
            <w:pPr>
              <w:pStyle w:val="ListParagraph"/>
              <w:numPr>
                <w:ilvl w:val="0"/>
                <w:numId w:val="43"/>
              </w:numPr>
              <w:rPr>
                <w:rFonts w:ascii="Arial" w:hAnsi="Arial" w:cs="Arial"/>
                <w:bCs/>
              </w:rPr>
            </w:pPr>
            <w:r>
              <w:rPr>
                <w:rFonts w:ascii="Arial" w:hAnsi="Arial" w:cs="Arial"/>
                <w:bCs/>
              </w:rPr>
              <w:t>Chair: AY</w:t>
            </w:r>
          </w:p>
          <w:p w14:paraId="11D26141" w14:textId="77777777" w:rsidR="00A64DB1" w:rsidRDefault="00A64DB1" w:rsidP="00A64DB1">
            <w:pPr>
              <w:pStyle w:val="ListParagraph"/>
              <w:numPr>
                <w:ilvl w:val="0"/>
                <w:numId w:val="43"/>
              </w:numPr>
              <w:rPr>
                <w:rFonts w:ascii="Arial" w:hAnsi="Arial" w:cs="Arial"/>
                <w:bCs/>
              </w:rPr>
            </w:pPr>
            <w:r>
              <w:rPr>
                <w:rFonts w:ascii="Arial" w:hAnsi="Arial" w:cs="Arial"/>
                <w:bCs/>
              </w:rPr>
              <w:t>Vice Chair: CAD</w:t>
            </w:r>
          </w:p>
          <w:p w14:paraId="60FFC069" w14:textId="3162B405" w:rsidR="00A64DB1" w:rsidRDefault="00A64DB1" w:rsidP="00A64DB1">
            <w:pPr>
              <w:pStyle w:val="ListParagraph"/>
              <w:numPr>
                <w:ilvl w:val="0"/>
                <w:numId w:val="43"/>
              </w:numPr>
              <w:rPr>
                <w:rFonts w:ascii="Arial" w:hAnsi="Arial" w:cs="Arial"/>
                <w:bCs/>
              </w:rPr>
            </w:pPr>
            <w:r>
              <w:rPr>
                <w:rFonts w:ascii="Arial" w:hAnsi="Arial" w:cs="Arial"/>
                <w:bCs/>
              </w:rPr>
              <w:t>Governor responsible for liaison with LA in the event of allegation against HT: A</w:t>
            </w:r>
            <w:r w:rsidR="00B93B6B">
              <w:rPr>
                <w:rFonts w:ascii="Arial" w:hAnsi="Arial" w:cs="Arial"/>
                <w:bCs/>
              </w:rPr>
              <w:t>Y</w:t>
            </w:r>
          </w:p>
          <w:p w14:paraId="64E3B9CF" w14:textId="198D45C1" w:rsidR="00A64DB1" w:rsidRDefault="00A64DB1" w:rsidP="00A64DB1">
            <w:pPr>
              <w:pStyle w:val="ListParagraph"/>
              <w:numPr>
                <w:ilvl w:val="0"/>
                <w:numId w:val="43"/>
              </w:numPr>
              <w:rPr>
                <w:rFonts w:ascii="Arial" w:hAnsi="Arial" w:cs="Arial"/>
                <w:bCs/>
              </w:rPr>
            </w:pPr>
            <w:r>
              <w:rPr>
                <w:rFonts w:ascii="Arial" w:hAnsi="Arial" w:cs="Arial"/>
                <w:bCs/>
              </w:rPr>
              <w:t>Pupil Premium and More Able: TBC</w:t>
            </w:r>
            <w:r w:rsidR="00745706">
              <w:rPr>
                <w:rFonts w:ascii="Arial" w:hAnsi="Arial" w:cs="Arial"/>
                <w:bCs/>
              </w:rPr>
              <w:t>*</w:t>
            </w:r>
          </w:p>
          <w:p w14:paraId="7B96514C" w14:textId="19B395FA" w:rsidR="00A64DB1" w:rsidRDefault="00A64DB1" w:rsidP="00A64DB1">
            <w:pPr>
              <w:pStyle w:val="ListParagraph"/>
              <w:numPr>
                <w:ilvl w:val="0"/>
                <w:numId w:val="43"/>
              </w:numPr>
              <w:rPr>
                <w:rFonts w:ascii="Arial" w:hAnsi="Arial" w:cs="Arial"/>
                <w:bCs/>
              </w:rPr>
            </w:pPr>
            <w:r>
              <w:rPr>
                <w:rFonts w:ascii="Arial" w:hAnsi="Arial" w:cs="Arial"/>
                <w:bCs/>
              </w:rPr>
              <w:t>SEND: TBC</w:t>
            </w:r>
            <w:r w:rsidR="00745706">
              <w:rPr>
                <w:rFonts w:ascii="Arial" w:hAnsi="Arial" w:cs="Arial"/>
                <w:bCs/>
              </w:rPr>
              <w:t>*</w:t>
            </w:r>
          </w:p>
          <w:p w14:paraId="5CC20FEA" w14:textId="77777777" w:rsidR="00A64DB1" w:rsidRDefault="00A64DB1" w:rsidP="00A64DB1">
            <w:pPr>
              <w:pStyle w:val="ListParagraph"/>
              <w:numPr>
                <w:ilvl w:val="0"/>
                <w:numId w:val="43"/>
              </w:numPr>
              <w:rPr>
                <w:rFonts w:ascii="Arial" w:hAnsi="Arial" w:cs="Arial"/>
                <w:bCs/>
              </w:rPr>
            </w:pPr>
            <w:r>
              <w:rPr>
                <w:rFonts w:ascii="Arial" w:hAnsi="Arial" w:cs="Arial"/>
                <w:bCs/>
              </w:rPr>
              <w:t>Safeguarding: KH</w:t>
            </w:r>
          </w:p>
          <w:p w14:paraId="4DE94074" w14:textId="5BB9BDDA" w:rsidR="00A64DB1" w:rsidRDefault="00745706" w:rsidP="00A64DB1">
            <w:pPr>
              <w:pStyle w:val="ListParagraph"/>
              <w:numPr>
                <w:ilvl w:val="0"/>
                <w:numId w:val="43"/>
              </w:numPr>
              <w:rPr>
                <w:rFonts w:ascii="Arial" w:hAnsi="Arial" w:cs="Arial"/>
                <w:bCs/>
              </w:rPr>
            </w:pPr>
            <w:r>
              <w:rPr>
                <w:rFonts w:ascii="Arial" w:hAnsi="Arial" w:cs="Arial"/>
                <w:bCs/>
              </w:rPr>
              <w:t>Governor Training: TBC*</w:t>
            </w:r>
          </w:p>
          <w:p w14:paraId="1AFC1A97" w14:textId="15F155DF" w:rsidR="00745706" w:rsidRDefault="00745706" w:rsidP="00A64DB1">
            <w:pPr>
              <w:pStyle w:val="ListParagraph"/>
              <w:numPr>
                <w:ilvl w:val="0"/>
                <w:numId w:val="43"/>
              </w:numPr>
              <w:rPr>
                <w:rFonts w:ascii="Arial" w:hAnsi="Arial" w:cs="Arial"/>
                <w:bCs/>
              </w:rPr>
            </w:pPr>
            <w:r>
              <w:rPr>
                <w:rFonts w:ascii="Arial" w:hAnsi="Arial" w:cs="Arial"/>
                <w:bCs/>
              </w:rPr>
              <w:t>GDPR: TBC*</w:t>
            </w:r>
          </w:p>
          <w:p w14:paraId="6677FCCA" w14:textId="582FCCBA" w:rsidR="00243F57" w:rsidRPr="00243F57" w:rsidRDefault="00243F57" w:rsidP="00243F57">
            <w:pPr>
              <w:rPr>
                <w:rFonts w:ascii="Arial" w:hAnsi="Arial" w:cs="Arial"/>
                <w:bCs/>
              </w:rPr>
            </w:pPr>
            <w:r>
              <w:rPr>
                <w:rFonts w:ascii="Arial" w:hAnsi="Arial" w:cs="Arial"/>
                <w:bCs/>
              </w:rPr>
              <w:t>AY asked if the GB would agree to endorse a further year</w:t>
            </w:r>
            <w:r w:rsidR="00432563">
              <w:rPr>
                <w:rFonts w:ascii="Arial" w:hAnsi="Arial" w:cs="Arial"/>
                <w:bCs/>
              </w:rPr>
              <w:t>’</w:t>
            </w:r>
            <w:r>
              <w:rPr>
                <w:rFonts w:ascii="Arial" w:hAnsi="Arial" w:cs="Arial"/>
                <w:bCs/>
              </w:rPr>
              <w:t xml:space="preserve">s appointment to the 2 Associate Governors, </w:t>
            </w:r>
            <w:proofErr w:type="gramStart"/>
            <w:r>
              <w:rPr>
                <w:rFonts w:ascii="Arial" w:hAnsi="Arial" w:cs="Arial"/>
                <w:bCs/>
              </w:rPr>
              <w:t>NB</w:t>
            </w:r>
            <w:proofErr w:type="gramEnd"/>
            <w:r>
              <w:rPr>
                <w:rFonts w:ascii="Arial" w:hAnsi="Arial" w:cs="Arial"/>
                <w:bCs/>
              </w:rPr>
              <w:t xml:space="preserve"> and Gemma Langdale (currently on maternity leave). This was agreed.</w:t>
            </w:r>
          </w:p>
          <w:p w14:paraId="403170C9" w14:textId="77777777" w:rsidR="00745706" w:rsidRDefault="00745706" w:rsidP="00745706">
            <w:pPr>
              <w:rPr>
                <w:rFonts w:ascii="Arial" w:hAnsi="Arial" w:cs="Arial"/>
                <w:bCs/>
              </w:rPr>
            </w:pPr>
            <w:r>
              <w:rPr>
                <w:rFonts w:ascii="Arial" w:hAnsi="Arial" w:cs="Arial"/>
                <w:bCs/>
              </w:rPr>
              <w:t>*AY will talk to governors over the summer regarding these appointments</w:t>
            </w:r>
          </w:p>
          <w:p w14:paraId="77AE66E2" w14:textId="77777777" w:rsidR="00E01E04" w:rsidRDefault="00E01E04" w:rsidP="00745706">
            <w:pPr>
              <w:rPr>
                <w:rFonts w:ascii="Arial" w:hAnsi="Arial" w:cs="Arial"/>
                <w:b/>
              </w:rPr>
            </w:pPr>
            <w:r>
              <w:rPr>
                <w:rFonts w:ascii="Arial" w:hAnsi="Arial" w:cs="Arial"/>
                <w:b/>
              </w:rPr>
              <w:t>ACTIONS:</w:t>
            </w:r>
          </w:p>
          <w:p w14:paraId="250DB0A1" w14:textId="63C1A114" w:rsidR="00E01E04" w:rsidRPr="00E01E04" w:rsidRDefault="00E01E04" w:rsidP="00745706">
            <w:pPr>
              <w:rPr>
                <w:rFonts w:ascii="Arial" w:hAnsi="Arial" w:cs="Arial"/>
                <w:b/>
              </w:rPr>
            </w:pPr>
            <w:r>
              <w:rPr>
                <w:rFonts w:ascii="Arial" w:hAnsi="Arial" w:cs="Arial"/>
                <w:b/>
              </w:rPr>
              <w:t>AY: To talk informally to governors regarding appointments</w:t>
            </w:r>
          </w:p>
        </w:tc>
        <w:tc>
          <w:tcPr>
            <w:tcW w:w="789" w:type="dxa"/>
            <w:shd w:val="clear" w:color="auto" w:fill="auto"/>
          </w:tcPr>
          <w:p w14:paraId="193DCADC" w14:textId="77777777" w:rsidR="00376829" w:rsidRDefault="00376829" w:rsidP="009C7C21"/>
        </w:tc>
      </w:tr>
      <w:tr w:rsidR="00376829" w14:paraId="7EE902CF" w14:textId="77777777" w:rsidTr="00940C3C">
        <w:trPr>
          <w:trHeight w:val="855"/>
        </w:trPr>
        <w:tc>
          <w:tcPr>
            <w:tcW w:w="642" w:type="dxa"/>
          </w:tcPr>
          <w:p w14:paraId="735C39F4" w14:textId="7E862D71" w:rsidR="00376829" w:rsidRDefault="00376829" w:rsidP="009C7C21">
            <w:pPr>
              <w:ind w:left="180"/>
              <w:rPr>
                <w:rFonts w:ascii="Arial" w:hAnsi="Arial" w:cs="Arial"/>
                <w:b/>
              </w:rPr>
            </w:pPr>
            <w:r>
              <w:rPr>
                <w:rFonts w:ascii="Arial" w:hAnsi="Arial" w:cs="Arial"/>
                <w:b/>
              </w:rPr>
              <w:t>8</w:t>
            </w:r>
          </w:p>
        </w:tc>
        <w:tc>
          <w:tcPr>
            <w:tcW w:w="8469" w:type="dxa"/>
          </w:tcPr>
          <w:p w14:paraId="76C6CDF5" w14:textId="77777777" w:rsidR="00A709EE" w:rsidRDefault="00A709EE" w:rsidP="007269C7">
            <w:pPr>
              <w:rPr>
                <w:rFonts w:ascii="Arial" w:hAnsi="Arial" w:cs="Arial"/>
                <w:b/>
              </w:rPr>
            </w:pPr>
            <w:r w:rsidRPr="007269C7">
              <w:rPr>
                <w:rFonts w:ascii="Arial" w:hAnsi="Arial" w:cs="Arial"/>
                <w:bCs/>
              </w:rPr>
              <w:t xml:space="preserve"> </w:t>
            </w:r>
            <w:r w:rsidR="007269C7" w:rsidRPr="007269C7">
              <w:rPr>
                <w:rFonts w:ascii="Arial" w:hAnsi="Arial" w:cs="Arial"/>
                <w:b/>
              </w:rPr>
              <w:t>COMMITTEES FOR YEAR 2020</w:t>
            </w:r>
            <w:r w:rsidR="007269C7">
              <w:rPr>
                <w:rFonts w:ascii="Arial" w:hAnsi="Arial" w:cs="Arial"/>
                <w:b/>
              </w:rPr>
              <w:t>/</w:t>
            </w:r>
            <w:r w:rsidR="007269C7" w:rsidRPr="007269C7">
              <w:rPr>
                <w:rFonts w:ascii="Arial" w:hAnsi="Arial" w:cs="Arial"/>
                <w:b/>
              </w:rPr>
              <w:t>2021</w:t>
            </w:r>
          </w:p>
          <w:p w14:paraId="342839C8" w14:textId="2EC4BFA2" w:rsidR="00745706" w:rsidRPr="00745706" w:rsidRDefault="00745706" w:rsidP="007269C7">
            <w:pPr>
              <w:rPr>
                <w:rFonts w:ascii="Arial" w:hAnsi="Arial" w:cs="Arial"/>
                <w:bCs/>
              </w:rPr>
            </w:pPr>
            <w:r>
              <w:rPr>
                <w:rFonts w:ascii="Arial" w:hAnsi="Arial" w:cs="Arial"/>
                <w:bCs/>
              </w:rPr>
              <w:t>AY informed governors that he would talk with them individually regarding these appointments.</w:t>
            </w:r>
          </w:p>
        </w:tc>
        <w:tc>
          <w:tcPr>
            <w:tcW w:w="789" w:type="dxa"/>
            <w:shd w:val="clear" w:color="auto" w:fill="auto"/>
          </w:tcPr>
          <w:p w14:paraId="063D761E" w14:textId="77777777" w:rsidR="00376829" w:rsidRDefault="00376829" w:rsidP="009C7C21"/>
        </w:tc>
      </w:tr>
      <w:tr w:rsidR="007269C7" w14:paraId="026DDE5F" w14:textId="77777777" w:rsidTr="00940C3C">
        <w:trPr>
          <w:trHeight w:val="855"/>
        </w:trPr>
        <w:tc>
          <w:tcPr>
            <w:tcW w:w="642" w:type="dxa"/>
          </w:tcPr>
          <w:p w14:paraId="0E5E62C5" w14:textId="5F92C600" w:rsidR="007269C7" w:rsidRDefault="007269C7" w:rsidP="009C7C21">
            <w:pPr>
              <w:ind w:left="180"/>
              <w:rPr>
                <w:rFonts w:ascii="Arial" w:hAnsi="Arial" w:cs="Arial"/>
                <w:b/>
              </w:rPr>
            </w:pPr>
            <w:r>
              <w:rPr>
                <w:rFonts w:ascii="Arial" w:hAnsi="Arial" w:cs="Arial"/>
                <w:b/>
              </w:rPr>
              <w:t>9</w:t>
            </w:r>
          </w:p>
        </w:tc>
        <w:tc>
          <w:tcPr>
            <w:tcW w:w="8469" w:type="dxa"/>
          </w:tcPr>
          <w:p w14:paraId="725D0BF0" w14:textId="77777777" w:rsidR="007269C7" w:rsidRDefault="00314811" w:rsidP="007269C7">
            <w:pPr>
              <w:rPr>
                <w:rFonts w:ascii="Arial" w:hAnsi="Arial" w:cs="Arial"/>
                <w:b/>
              </w:rPr>
            </w:pPr>
            <w:r>
              <w:rPr>
                <w:rFonts w:ascii="Arial" w:hAnsi="Arial" w:cs="Arial"/>
                <w:b/>
              </w:rPr>
              <w:t>STRATEGIC INTENT</w:t>
            </w:r>
          </w:p>
          <w:p w14:paraId="55FFCCF9" w14:textId="5B35052B" w:rsidR="00745706" w:rsidRPr="00F803E5" w:rsidRDefault="00F803E5" w:rsidP="007269C7">
            <w:pPr>
              <w:rPr>
                <w:rFonts w:ascii="Arial" w:hAnsi="Arial" w:cs="Arial"/>
                <w:bCs/>
              </w:rPr>
            </w:pPr>
            <w:r>
              <w:rPr>
                <w:rFonts w:ascii="Arial" w:hAnsi="Arial" w:cs="Arial"/>
                <w:bCs/>
              </w:rPr>
              <w:t>AY suggested that this item was returned to the agenda once governors can visit the school.</w:t>
            </w:r>
          </w:p>
        </w:tc>
        <w:tc>
          <w:tcPr>
            <w:tcW w:w="789" w:type="dxa"/>
            <w:shd w:val="clear" w:color="auto" w:fill="auto"/>
          </w:tcPr>
          <w:p w14:paraId="51674925" w14:textId="77777777" w:rsidR="007269C7" w:rsidRDefault="007269C7" w:rsidP="009C7C21"/>
        </w:tc>
      </w:tr>
      <w:tr w:rsidR="007269C7" w14:paraId="78667CD1" w14:textId="77777777" w:rsidTr="000A1F93">
        <w:trPr>
          <w:trHeight w:val="416"/>
        </w:trPr>
        <w:tc>
          <w:tcPr>
            <w:tcW w:w="642" w:type="dxa"/>
          </w:tcPr>
          <w:p w14:paraId="67E0401B" w14:textId="79C0DA85" w:rsidR="007269C7" w:rsidRDefault="007269C7" w:rsidP="009C7C21">
            <w:pPr>
              <w:ind w:left="180"/>
              <w:rPr>
                <w:rFonts w:ascii="Arial" w:hAnsi="Arial" w:cs="Arial"/>
                <w:b/>
              </w:rPr>
            </w:pPr>
            <w:r>
              <w:rPr>
                <w:rFonts w:ascii="Arial" w:hAnsi="Arial" w:cs="Arial"/>
                <w:b/>
              </w:rPr>
              <w:t>10</w:t>
            </w:r>
          </w:p>
        </w:tc>
        <w:tc>
          <w:tcPr>
            <w:tcW w:w="8469" w:type="dxa"/>
          </w:tcPr>
          <w:p w14:paraId="5B23573E" w14:textId="77777777" w:rsidR="00F803E5" w:rsidRDefault="00314811" w:rsidP="007269C7">
            <w:pPr>
              <w:rPr>
                <w:rFonts w:ascii="Arial" w:hAnsi="Arial" w:cs="Arial"/>
                <w:b/>
              </w:rPr>
            </w:pPr>
            <w:r>
              <w:rPr>
                <w:rFonts w:ascii="Arial" w:hAnsi="Arial" w:cs="Arial"/>
                <w:b/>
              </w:rPr>
              <w:t>EMERGENCY CONTAC</w:t>
            </w:r>
            <w:r w:rsidR="00F803E5">
              <w:rPr>
                <w:rFonts w:ascii="Arial" w:hAnsi="Arial" w:cs="Arial"/>
                <w:b/>
              </w:rPr>
              <w:t>T DETAILS</w:t>
            </w:r>
          </w:p>
          <w:p w14:paraId="792D0587" w14:textId="546521D7" w:rsidR="00F803E5" w:rsidRDefault="00F803E5" w:rsidP="007269C7">
            <w:pPr>
              <w:rPr>
                <w:rFonts w:ascii="Arial" w:hAnsi="Arial" w:cs="Arial"/>
                <w:bCs/>
              </w:rPr>
            </w:pPr>
            <w:r>
              <w:rPr>
                <w:rFonts w:ascii="Arial" w:hAnsi="Arial" w:cs="Arial"/>
                <w:bCs/>
              </w:rPr>
              <w:lastRenderedPageBreak/>
              <w:t>Emergency Contact Details to remain the same except that NB would replace Gemma Langdale who is on maternity leave. PB to send update</w:t>
            </w:r>
            <w:r w:rsidR="000A1F93">
              <w:rPr>
                <w:rFonts w:ascii="Arial" w:hAnsi="Arial" w:cs="Arial"/>
                <w:bCs/>
              </w:rPr>
              <w:t>d</w:t>
            </w:r>
            <w:r>
              <w:rPr>
                <w:rFonts w:ascii="Arial" w:hAnsi="Arial" w:cs="Arial"/>
                <w:bCs/>
              </w:rPr>
              <w:t xml:space="preserve"> information to SCC.</w:t>
            </w:r>
          </w:p>
          <w:p w14:paraId="0499708E" w14:textId="5CAA8F62" w:rsidR="00E01E04" w:rsidRDefault="00E01E04" w:rsidP="007269C7">
            <w:pPr>
              <w:rPr>
                <w:rFonts w:ascii="Arial" w:hAnsi="Arial" w:cs="Arial"/>
                <w:b/>
              </w:rPr>
            </w:pPr>
            <w:r>
              <w:rPr>
                <w:rFonts w:ascii="Arial" w:hAnsi="Arial" w:cs="Arial"/>
                <w:b/>
              </w:rPr>
              <w:t>ACTIONS:</w:t>
            </w:r>
          </w:p>
          <w:p w14:paraId="210827F9" w14:textId="2CAC8521" w:rsidR="00E01E04" w:rsidRPr="00E01E04" w:rsidRDefault="00E01E04" w:rsidP="007269C7">
            <w:pPr>
              <w:rPr>
                <w:rFonts w:ascii="Arial" w:hAnsi="Arial" w:cs="Arial"/>
                <w:b/>
              </w:rPr>
            </w:pPr>
            <w:r>
              <w:rPr>
                <w:rFonts w:ascii="Arial" w:hAnsi="Arial" w:cs="Arial"/>
                <w:b/>
              </w:rPr>
              <w:t>PB: To update Emergency Contacts and send to SCC</w:t>
            </w:r>
          </w:p>
        </w:tc>
        <w:tc>
          <w:tcPr>
            <w:tcW w:w="789" w:type="dxa"/>
            <w:shd w:val="clear" w:color="auto" w:fill="auto"/>
          </w:tcPr>
          <w:p w14:paraId="50F23EF7" w14:textId="77777777" w:rsidR="007269C7" w:rsidRDefault="007269C7" w:rsidP="009C7C21"/>
        </w:tc>
      </w:tr>
      <w:tr w:rsidR="007269C7" w14:paraId="3B7E3B3F" w14:textId="77777777" w:rsidTr="00940C3C">
        <w:trPr>
          <w:trHeight w:val="855"/>
        </w:trPr>
        <w:tc>
          <w:tcPr>
            <w:tcW w:w="642" w:type="dxa"/>
          </w:tcPr>
          <w:p w14:paraId="5CACC900" w14:textId="4585DB7B" w:rsidR="007269C7" w:rsidRDefault="007269C7" w:rsidP="009C7C21">
            <w:pPr>
              <w:ind w:left="180"/>
              <w:rPr>
                <w:rFonts w:ascii="Arial" w:hAnsi="Arial" w:cs="Arial"/>
                <w:b/>
              </w:rPr>
            </w:pPr>
            <w:r>
              <w:rPr>
                <w:rFonts w:ascii="Arial" w:hAnsi="Arial" w:cs="Arial"/>
                <w:b/>
              </w:rPr>
              <w:t>11</w:t>
            </w:r>
          </w:p>
        </w:tc>
        <w:tc>
          <w:tcPr>
            <w:tcW w:w="8469" w:type="dxa"/>
          </w:tcPr>
          <w:p w14:paraId="25BD13DE" w14:textId="77777777" w:rsidR="007269C7" w:rsidRDefault="00314811" w:rsidP="007269C7">
            <w:pPr>
              <w:rPr>
                <w:rFonts w:ascii="Arial" w:hAnsi="Arial" w:cs="Arial"/>
                <w:b/>
              </w:rPr>
            </w:pPr>
            <w:r>
              <w:rPr>
                <w:rFonts w:ascii="Arial" w:hAnsi="Arial" w:cs="Arial"/>
                <w:b/>
              </w:rPr>
              <w:t>GOVERNORS DETAILS</w:t>
            </w:r>
          </w:p>
          <w:p w14:paraId="6BA7E55B" w14:textId="74083EF5" w:rsidR="00E01E04" w:rsidRPr="00E01E04" w:rsidRDefault="00E01E04" w:rsidP="007269C7">
            <w:pPr>
              <w:rPr>
                <w:rFonts w:ascii="Arial" w:hAnsi="Arial" w:cs="Arial"/>
                <w:bCs/>
              </w:rPr>
            </w:pPr>
            <w:r>
              <w:rPr>
                <w:rFonts w:ascii="Arial" w:hAnsi="Arial" w:cs="Arial"/>
                <w:bCs/>
              </w:rPr>
              <w:t>Governors confirmed that their details were correct and had no objection to them being passed onto fellow governors, the school, Strictly 4S, Cognas or GIAS.</w:t>
            </w:r>
          </w:p>
        </w:tc>
        <w:tc>
          <w:tcPr>
            <w:tcW w:w="789" w:type="dxa"/>
            <w:shd w:val="clear" w:color="auto" w:fill="auto"/>
          </w:tcPr>
          <w:p w14:paraId="2316C487" w14:textId="77777777" w:rsidR="007269C7" w:rsidRDefault="007269C7" w:rsidP="009C7C21"/>
        </w:tc>
      </w:tr>
      <w:tr w:rsidR="007269C7" w14:paraId="5CD2A117" w14:textId="77777777" w:rsidTr="00940C3C">
        <w:trPr>
          <w:trHeight w:val="855"/>
        </w:trPr>
        <w:tc>
          <w:tcPr>
            <w:tcW w:w="642" w:type="dxa"/>
          </w:tcPr>
          <w:p w14:paraId="08AA7FEC" w14:textId="676367F2" w:rsidR="007269C7" w:rsidRDefault="007269C7" w:rsidP="009C7C21">
            <w:pPr>
              <w:ind w:left="180"/>
              <w:rPr>
                <w:rFonts w:ascii="Arial" w:hAnsi="Arial" w:cs="Arial"/>
                <w:b/>
              </w:rPr>
            </w:pPr>
            <w:r>
              <w:rPr>
                <w:rFonts w:ascii="Arial" w:hAnsi="Arial" w:cs="Arial"/>
                <w:b/>
              </w:rPr>
              <w:t>12</w:t>
            </w:r>
          </w:p>
        </w:tc>
        <w:tc>
          <w:tcPr>
            <w:tcW w:w="8469" w:type="dxa"/>
          </w:tcPr>
          <w:p w14:paraId="4F5EEE12" w14:textId="77777777" w:rsidR="007269C7" w:rsidRDefault="00314811" w:rsidP="007269C7">
            <w:pPr>
              <w:rPr>
                <w:rFonts w:ascii="Arial" w:hAnsi="Arial" w:cs="Arial"/>
                <w:b/>
              </w:rPr>
            </w:pPr>
            <w:r w:rsidRPr="00314811">
              <w:rPr>
                <w:rFonts w:ascii="Arial" w:hAnsi="Arial" w:cs="Arial"/>
                <w:b/>
              </w:rPr>
              <w:t>PROCEDURAL MATTERS</w:t>
            </w:r>
          </w:p>
          <w:p w14:paraId="6D9C8F08" w14:textId="77777777" w:rsidR="00E01E04" w:rsidRPr="00E01E04" w:rsidRDefault="00E01E04" w:rsidP="00E01E04">
            <w:pPr>
              <w:pStyle w:val="ListParagraph"/>
              <w:numPr>
                <w:ilvl w:val="0"/>
                <w:numId w:val="44"/>
              </w:numPr>
              <w:rPr>
                <w:rFonts w:ascii="Arial" w:hAnsi="Arial" w:cs="Arial"/>
                <w:b/>
              </w:rPr>
            </w:pPr>
            <w:r>
              <w:rPr>
                <w:rFonts w:ascii="Arial" w:hAnsi="Arial" w:cs="Arial"/>
                <w:bCs/>
              </w:rPr>
              <w:t>Code of Conduct was agreed</w:t>
            </w:r>
          </w:p>
          <w:p w14:paraId="6381C2F0" w14:textId="77777777" w:rsidR="00E01E04" w:rsidRPr="00E01E04" w:rsidRDefault="00E01E04" w:rsidP="00E01E04">
            <w:pPr>
              <w:pStyle w:val="ListParagraph"/>
              <w:numPr>
                <w:ilvl w:val="0"/>
                <w:numId w:val="44"/>
              </w:numPr>
              <w:rPr>
                <w:rFonts w:ascii="Arial" w:hAnsi="Arial" w:cs="Arial"/>
                <w:b/>
              </w:rPr>
            </w:pPr>
            <w:r>
              <w:rPr>
                <w:rFonts w:ascii="Arial" w:hAnsi="Arial" w:cs="Arial"/>
                <w:bCs/>
              </w:rPr>
              <w:t>GB agreed to continue with closed meetings</w:t>
            </w:r>
          </w:p>
          <w:p w14:paraId="2E9BC4A1" w14:textId="5620A773" w:rsidR="00E01E04" w:rsidRPr="00E01E04" w:rsidRDefault="00E01E04" w:rsidP="00E01E04">
            <w:pPr>
              <w:pStyle w:val="ListParagraph"/>
              <w:numPr>
                <w:ilvl w:val="0"/>
                <w:numId w:val="44"/>
              </w:numPr>
              <w:rPr>
                <w:rFonts w:ascii="Arial" w:hAnsi="Arial" w:cs="Arial"/>
                <w:b/>
              </w:rPr>
            </w:pPr>
            <w:r>
              <w:rPr>
                <w:rFonts w:ascii="Arial" w:hAnsi="Arial" w:cs="Arial"/>
                <w:bCs/>
              </w:rPr>
              <w:t>Alternative Participation/Voting Arrangements. Vir</w:t>
            </w:r>
            <w:r w:rsidR="00E502E2">
              <w:rPr>
                <w:rFonts w:ascii="Arial" w:hAnsi="Arial" w:cs="Arial"/>
                <w:bCs/>
              </w:rPr>
              <w:t>t</w:t>
            </w:r>
            <w:r>
              <w:rPr>
                <w:rFonts w:ascii="Arial" w:hAnsi="Arial" w:cs="Arial"/>
                <w:bCs/>
              </w:rPr>
              <w:t>ual Meeting Policy had been agreed at the last meeting (See June 2020 Part 1 Item 8 minutes)</w:t>
            </w:r>
          </w:p>
          <w:p w14:paraId="32E47EB4" w14:textId="77777777" w:rsidR="00E01E04" w:rsidRPr="00E01E04" w:rsidRDefault="00E01E04" w:rsidP="00E01E04">
            <w:pPr>
              <w:pStyle w:val="ListParagraph"/>
              <w:numPr>
                <w:ilvl w:val="0"/>
                <w:numId w:val="44"/>
              </w:numPr>
              <w:rPr>
                <w:rFonts w:ascii="Arial" w:hAnsi="Arial" w:cs="Arial"/>
                <w:b/>
              </w:rPr>
            </w:pPr>
            <w:r>
              <w:rPr>
                <w:rFonts w:ascii="Arial" w:hAnsi="Arial" w:cs="Arial"/>
                <w:bCs/>
              </w:rPr>
              <w:t>Governors agreed to adopt the Professional Negligence statement</w:t>
            </w:r>
          </w:p>
          <w:p w14:paraId="0FFA3F4E" w14:textId="3DC4C5DD" w:rsidR="00E01E04" w:rsidRPr="00E01E04" w:rsidRDefault="00E01E04" w:rsidP="00E01E04">
            <w:pPr>
              <w:pStyle w:val="ListParagraph"/>
              <w:numPr>
                <w:ilvl w:val="0"/>
                <w:numId w:val="44"/>
              </w:numPr>
              <w:rPr>
                <w:rFonts w:ascii="Arial" w:hAnsi="Arial" w:cs="Arial"/>
                <w:b/>
              </w:rPr>
            </w:pPr>
            <w:r>
              <w:rPr>
                <w:rFonts w:ascii="Arial" w:hAnsi="Arial" w:cs="Arial"/>
                <w:bCs/>
              </w:rPr>
              <w:t>Governors agreed to adopt the Confidentiality statement</w:t>
            </w:r>
          </w:p>
        </w:tc>
        <w:tc>
          <w:tcPr>
            <w:tcW w:w="789" w:type="dxa"/>
            <w:shd w:val="clear" w:color="auto" w:fill="auto"/>
          </w:tcPr>
          <w:p w14:paraId="0E5B3A27" w14:textId="77777777" w:rsidR="007269C7" w:rsidRDefault="007269C7" w:rsidP="009C7C21"/>
        </w:tc>
      </w:tr>
      <w:tr w:rsidR="007269C7" w14:paraId="2074834C" w14:textId="77777777" w:rsidTr="00940C3C">
        <w:trPr>
          <w:trHeight w:val="855"/>
        </w:trPr>
        <w:tc>
          <w:tcPr>
            <w:tcW w:w="642" w:type="dxa"/>
          </w:tcPr>
          <w:p w14:paraId="55BB1861" w14:textId="321526E1" w:rsidR="007269C7" w:rsidRDefault="007269C7" w:rsidP="009C7C21">
            <w:pPr>
              <w:ind w:left="180"/>
              <w:rPr>
                <w:rFonts w:ascii="Arial" w:hAnsi="Arial" w:cs="Arial"/>
                <w:b/>
              </w:rPr>
            </w:pPr>
            <w:r>
              <w:rPr>
                <w:rFonts w:ascii="Arial" w:hAnsi="Arial" w:cs="Arial"/>
                <w:b/>
              </w:rPr>
              <w:t>13</w:t>
            </w:r>
          </w:p>
        </w:tc>
        <w:tc>
          <w:tcPr>
            <w:tcW w:w="8469" w:type="dxa"/>
          </w:tcPr>
          <w:p w14:paraId="3EB642DA" w14:textId="77777777" w:rsidR="007269C7" w:rsidRDefault="007269C7" w:rsidP="007269C7">
            <w:pPr>
              <w:rPr>
                <w:rFonts w:ascii="Arial" w:hAnsi="Arial" w:cs="Arial"/>
                <w:b/>
              </w:rPr>
            </w:pPr>
            <w:r>
              <w:rPr>
                <w:rFonts w:ascii="Arial" w:hAnsi="Arial" w:cs="Arial"/>
                <w:b/>
              </w:rPr>
              <w:t>TERMS OF REFERENCE</w:t>
            </w:r>
          </w:p>
          <w:p w14:paraId="05A31889" w14:textId="3554DA2B" w:rsidR="00E01E04" w:rsidRPr="00E01E04" w:rsidRDefault="00E01E04" w:rsidP="007269C7">
            <w:pPr>
              <w:rPr>
                <w:rFonts w:ascii="Arial" w:hAnsi="Arial" w:cs="Arial"/>
                <w:bCs/>
              </w:rPr>
            </w:pPr>
            <w:r>
              <w:rPr>
                <w:rFonts w:ascii="Arial" w:hAnsi="Arial" w:cs="Arial"/>
                <w:bCs/>
              </w:rPr>
              <w:t>Governors agreed to the Pay Policy Terms of Reference.</w:t>
            </w:r>
          </w:p>
        </w:tc>
        <w:tc>
          <w:tcPr>
            <w:tcW w:w="789" w:type="dxa"/>
            <w:shd w:val="clear" w:color="auto" w:fill="auto"/>
          </w:tcPr>
          <w:p w14:paraId="5CF0E455" w14:textId="77777777" w:rsidR="007269C7" w:rsidRDefault="007269C7" w:rsidP="009C7C21"/>
        </w:tc>
      </w:tr>
      <w:tr w:rsidR="00376829" w14:paraId="7572E4D8" w14:textId="77777777" w:rsidTr="00940C3C">
        <w:trPr>
          <w:trHeight w:val="855"/>
        </w:trPr>
        <w:tc>
          <w:tcPr>
            <w:tcW w:w="642" w:type="dxa"/>
          </w:tcPr>
          <w:p w14:paraId="7CBF712C" w14:textId="6EC5B1A7" w:rsidR="00376829" w:rsidRDefault="007269C7" w:rsidP="009C7C21">
            <w:pPr>
              <w:ind w:left="180"/>
              <w:rPr>
                <w:rFonts w:ascii="Arial" w:hAnsi="Arial" w:cs="Arial"/>
                <w:b/>
              </w:rPr>
            </w:pPr>
            <w:r>
              <w:rPr>
                <w:rFonts w:ascii="Arial" w:hAnsi="Arial" w:cs="Arial"/>
                <w:b/>
              </w:rPr>
              <w:t>14</w:t>
            </w:r>
          </w:p>
        </w:tc>
        <w:tc>
          <w:tcPr>
            <w:tcW w:w="8469" w:type="dxa"/>
          </w:tcPr>
          <w:p w14:paraId="4C70297B" w14:textId="40E78D05" w:rsidR="00376829" w:rsidRDefault="00303856" w:rsidP="009C7C21">
            <w:pPr>
              <w:rPr>
                <w:rFonts w:ascii="Arial" w:hAnsi="Arial" w:cs="Arial"/>
                <w:b/>
              </w:rPr>
            </w:pPr>
            <w:r>
              <w:rPr>
                <w:rFonts w:ascii="Arial" w:hAnsi="Arial" w:cs="Arial"/>
                <w:b/>
              </w:rPr>
              <w:t>SUMMARY OF ACTIONS ARISING FROM THE MEETING</w:t>
            </w:r>
          </w:p>
          <w:p w14:paraId="0E19DB93" w14:textId="0C5DFF43" w:rsidR="00E502E2" w:rsidRDefault="00E502E2" w:rsidP="009C7C21">
            <w:pPr>
              <w:rPr>
                <w:rFonts w:ascii="Arial" w:hAnsi="Arial" w:cs="Arial"/>
                <w:b/>
              </w:rPr>
            </w:pPr>
            <w:r>
              <w:rPr>
                <w:rFonts w:ascii="Arial" w:hAnsi="Arial" w:cs="Arial"/>
                <w:b/>
              </w:rPr>
              <w:t>Item 6: SM: To ask office to organise a parent election prior to half term</w:t>
            </w:r>
          </w:p>
          <w:p w14:paraId="24AD415C" w14:textId="78D393E3" w:rsidR="00E502E2" w:rsidRDefault="00E502E2" w:rsidP="009C7C21">
            <w:pPr>
              <w:rPr>
                <w:rFonts w:ascii="Arial" w:hAnsi="Arial" w:cs="Arial"/>
                <w:b/>
              </w:rPr>
            </w:pPr>
            <w:r>
              <w:rPr>
                <w:rFonts w:ascii="Arial" w:hAnsi="Arial" w:cs="Arial"/>
                <w:b/>
              </w:rPr>
              <w:t>Item 7/8: AY: To talk informally to governors regarding appointments</w:t>
            </w:r>
          </w:p>
          <w:p w14:paraId="5765A004" w14:textId="22C8B177" w:rsidR="00303856" w:rsidRPr="00E502E2" w:rsidRDefault="00E502E2" w:rsidP="009C7C21">
            <w:pPr>
              <w:rPr>
                <w:rFonts w:ascii="Arial" w:hAnsi="Arial" w:cs="Arial"/>
                <w:b/>
              </w:rPr>
            </w:pPr>
            <w:r>
              <w:rPr>
                <w:rFonts w:ascii="Arial" w:hAnsi="Arial" w:cs="Arial"/>
                <w:b/>
              </w:rPr>
              <w:t>Item 10: PB: To update Emergency Contact Details and send to SCC</w:t>
            </w:r>
          </w:p>
        </w:tc>
        <w:tc>
          <w:tcPr>
            <w:tcW w:w="789" w:type="dxa"/>
            <w:shd w:val="clear" w:color="auto" w:fill="auto"/>
          </w:tcPr>
          <w:p w14:paraId="414A1D3F" w14:textId="77777777" w:rsidR="00376829" w:rsidRDefault="00376829" w:rsidP="009C7C21"/>
          <w:p w14:paraId="70B89D2E" w14:textId="5607B083" w:rsidR="000A1F93" w:rsidRPr="000A1F93" w:rsidRDefault="000A1F93" w:rsidP="009C7C21">
            <w:pPr>
              <w:rPr>
                <w:rFonts w:ascii="Arial" w:hAnsi="Arial" w:cs="Arial"/>
                <w:b/>
                <w:bCs/>
              </w:rPr>
            </w:pPr>
            <w:r w:rsidRPr="000A1F93">
              <w:rPr>
                <w:rFonts w:ascii="Arial" w:hAnsi="Arial" w:cs="Arial"/>
                <w:b/>
                <w:bCs/>
              </w:rPr>
              <w:t>SM</w:t>
            </w:r>
            <w:r w:rsidRPr="000A1F93">
              <w:rPr>
                <w:rFonts w:ascii="Arial" w:hAnsi="Arial" w:cs="Arial"/>
                <w:b/>
                <w:bCs/>
              </w:rPr>
              <w:br/>
              <w:t>AY</w:t>
            </w:r>
            <w:r w:rsidRPr="000A1F93">
              <w:rPr>
                <w:rFonts w:ascii="Arial" w:hAnsi="Arial" w:cs="Arial"/>
                <w:b/>
                <w:bCs/>
              </w:rPr>
              <w:br/>
              <w:t>PB</w:t>
            </w:r>
          </w:p>
        </w:tc>
      </w:tr>
      <w:tr w:rsidR="007269C7" w14:paraId="67310B7E" w14:textId="77777777" w:rsidTr="00940C3C">
        <w:trPr>
          <w:trHeight w:val="855"/>
        </w:trPr>
        <w:tc>
          <w:tcPr>
            <w:tcW w:w="642" w:type="dxa"/>
          </w:tcPr>
          <w:p w14:paraId="045FB645" w14:textId="77777777" w:rsidR="007269C7" w:rsidRDefault="007269C7" w:rsidP="009C7C21">
            <w:pPr>
              <w:ind w:left="180"/>
              <w:rPr>
                <w:rFonts w:ascii="Arial" w:hAnsi="Arial" w:cs="Arial"/>
                <w:b/>
              </w:rPr>
            </w:pPr>
          </w:p>
        </w:tc>
        <w:tc>
          <w:tcPr>
            <w:tcW w:w="8469" w:type="dxa"/>
          </w:tcPr>
          <w:p w14:paraId="52D116BA" w14:textId="77777777" w:rsidR="007269C7" w:rsidRDefault="007269C7" w:rsidP="009C7C21">
            <w:pPr>
              <w:rPr>
                <w:rFonts w:ascii="Arial" w:hAnsi="Arial" w:cs="Arial"/>
                <w:b/>
              </w:rPr>
            </w:pPr>
            <w:r>
              <w:rPr>
                <w:rFonts w:ascii="Arial" w:hAnsi="Arial" w:cs="Arial"/>
                <w:b/>
              </w:rPr>
              <w:t>FUTURE DATES</w:t>
            </w:r>
          </w:p>
          <w:p w14:paraId="4B17C1CC" w14:textId="77777777" w:rsidR="006D34DE" w:rsidRDefault="006D34DE" w:rsidP="009C7C21">
            <w:pPr>
              <w:rPr>
                <w:rFonts w:ascii="Arial" w:hAnsi="Arial" w:cs="Arial"/>
                <w:bCs/>
              </w:rPr>
            </w:pPr>
            <w:r>
              <w:rPr>
                <w:rFonts w:ascii="Arial" w:hAnsi="Arial" w:cs="Arial"/>
                <w:bCs/>
              </w:rPr>
              <w:t>SM informed the GB that the FGB meeting dates for 2020/2021 were as follows:</w:t>
            </w:r>
          </w:p>
          <w:p w14:paraId="47D9C9B9" w14:textId="300C5415" w:rsidR="006D34DE" w:rsidRDefault="006D34DE" w:rsidP="009C7C21">
            <w:pPr>
              <w:rPr>
                <w:rFonts w:ascii="Arial" w:hAnsi="Arial" w:cs="Arial"/>
                <w:bCs/>
              </w:rPr>
            </w:pPr>
            <w:bookmarkStart w:id="1" w:name="_Hlk45701492"/>
            <w:r>
              <w:rPr>
                <w:rFonts w:ascii="Arial" w:hAnsi="Arial" w:cs="Arial"/>
                <w:bCs/>
              </w:rPr>
              <w:t xml:space="preserve">Wednesday 23 September 2020 at 18.45 </w:t>
            </w:r>
            <w:r w:rsidR="006C1D74">
              <w:rPr>
                <w:rFonts w:ascii="Arial" w:hAnsi="Arial" w:cs="Arial"/>
                <w:bCs/>
              </w:rPr>
              <w:t>Business/</w:t>
            </w:r>
            <w:r>
              <w:rPr>
                <w:rFonts w:ascii="Arial" w:hAnsi="Arial" w:cs="Arial"/>
                <w:bCs/>
              </w:rPr>
              <w:t>Curriculum</w:t>
            </w:r>
            <w:r w:rsidR="006C1D74">
              <w:rPr>
                <w:rFonts w:ascii="Arial" w:hAnsi="Arial" w:cs="Arial"/>
                <w:bCs/>
              </w:rPr>
              <w:t xml:space="preserve"> and Learning</w:t>
            </w:r>
          </w:p>
          <w:p w14:paraId="6FDC55DA" w14:textId="77777777" w:rsidR="006C1D74" w:rsidRDefault="006C1D74" w:rsidP="009C7C21">
            <w:pPr>
              <w:rPr>
                <w:rFonts w:ascii="Arial" w:hAnsi="Arial" w:cs="Arial"/>
                <w:bCs/>
              </w:rPr>
            </w:pPr>
            <w:r>
              <w:rPr>
                <w:rFonts w:ascii="Arial" w:hAnsi="Arial" w:cs="Arial"/>
                <w:bCs/>
              </w:rPr>
              <w:t>Wednesday 7 October 2020 at 18.00 Pay Committee</w:t>
            </w:r>
          </w:p>
          <w:p w14:paraId="5DD95CE0" w14:textId="77777777" w:rsidR="006C1D74" w:rsidRDefault="006C1D74" w:rsidP="009C7C21">
            <w:pPr>
              <w:rPr>
                <w:rFonts w:ascii="Arial" w:hAnsi="Arial" w:cs="Arial"/>
                <w:bCs/>
              </w:rPr>
            </w:pPr>
            <w:r>
              <w:rPr>
                <w:rFonts w:ascii="Arial" w:hAnsi="Arial" w:cs="Arial"/>
                <w:bCs/>
              </w:rPr>
              <w:t>Wednesday 18 November 2020 at 18.45 Resources</w:t>
            </w:r>
          </w:p>
          <w:p w14:paraId="506059EB" w14:textId="76D3729F" w:rsidR="006C1D74" w:rsidRDefault="006C1D74" w:rsidP="009C7C21">
            <w:pPr>
              <w:rPr>
                <w:rFonts w:ascii="Arial" w:hAnsi="Arial" w:cs="Arial"/>
                <w:bCs/>
              </w:rPr>
            </w:pPr>
            <w:r>
              <w:rPr>
                <w:rFonts w:ascii="Arial" w:hAnsi="Arial" w:cs="Arial"/>
                <w:bCs/>
              </w:rPr>
              <w:t>Wednesday 9 December 2020 at 18.45 Business</w:t>
            </w:r>
          </w:p>
          <w:p w14:paraId="798CC0A3" w14:textId="174C7C78" w:rsidR="006C1D74" w:rsidRDefault="006C1D74" w:rsidP="009C7C21">
            <w:pPr>
              <w:rPr>
                <w:rFonts w:ascii="Arial" w:hAnsi="Arial" w:cs="Arial"/>
                <w:bCs/>
              </w:rPr>
            </w:pPr>
            <w:r>
              <w:rPr>
                <w:rFonts w:ascii="Arial" w:hAnsi="Arial" w:cs="Arial"/>
                <w:bCs/>
              </w:rPr>
              <w:t>Wednesday 27 January 2021 at 18.45 Curriculum and Learning</w:t>
            </w:r>
          </w:p>
          <w:p w14:paraId="2478832A" w14:textId="7F911E3F" w:rsidR="006C1D74" w:rsidRDefault="006C1D74" w:rsidP="009C7C21">
            <w:pPr>
              <w:rPr>
                <w:rFonts w:ascii="Arial" w:hAnsi="Arial" w:cs="Arial"/>
                <w:bCs/>
              </w:rPr>
            </w:pPr>
            <w:r>
              <w:rPr>
                <w:rFonts w:ascii="Arial" w:hAnsi="Arial" w:cs="Arial"/>
                <w:bCs/>
              </w:rPr>
              <w:t>Wednesday 10 March 2021 at 18.45 Resources</w:t>
            </w:r>
          </w:p>
          <w:p w14:paraId="7D4253DD" w14:textId="4FD770D7" w:rsidR="006C1D74" w:rsidRDefault="006C1D74" w:rsidP="009C7C21">
            <w:pPr>
              <w:rPr>
                <w:rFonts w:ascii="Arial" w:hAnsi="Arial" w:cs="Arial"/>
                <w:bCs/>
              </w:rPr>
            </w:pPr>
            <w:r>
              <w:rPr>
                <w:rFonts w:ascii="Arial" w:hAnsi="Arial" w:cs="Arial"/>
                <w:bCs/>
              </w:rPr>
              <w:t>Wednesday 24 March 2021 at 18.45 Business</w:t>
            </w:r>
          </w:p>
          <w:p w14:paraId="1710BE6D" w14:textId="5A2447D3" w:rsidR="006C1D74" w:rsidRDefault="006C1D74" w:rsidP="009C7C21">
            <w:pPr>
              <w:rPr>
                <w:rFonts w:ascii="Arial" w:hAnsi="Arial" w:cs="Arial"/>
                <w:bCs/>
              </w:rPr>
            </w:pPr>
            <w:r>
              <w:rPr>
                <w:rFonts w:ascii="Arial" w:hAnsi="Arial" w:cs="Arial"/>
                <w:bCs/>
              </w:rPr>
              <w:t>Wednesday 12 May 2021 at 18.45 Curriculum and Learning</w:t>
            </w:r>
          </w:p>
          <w:p w14:paraId="3CE45D58" w14:textId="70F9A8BE" w:rsidR="006C1D74" w:rsidRDefault="006C1D74" w:rsidP="009C7C21">
            <w:pPr>
              <w:rPr>
                <w:rFonts w:ascii="Arial" w:hAnsi="Arial" w:cs="Arial"/>
                <w:bCs/>
              </w:rPr>
            </w:pPr>
            <w:r>
              <w:rPr>
                <w:rFonts w:ascii="Arial" w:hAnsi="Arial" w:cs="Arial"/>
                <w:bCs/>
              </w:rPr>
              <w:t>Wednesday 16 June 2021 at 18.45 Resources</w:t>
            </w:r>
          </w:p>
          <w:p w14:paraId="66E02578" w14:textId="171AA50E" w:rsidR="006C1D74" w:rsidRPr="006D34DE" w:rsidRDefault="006C1D74" w:rsidP="009C7C21">
            <w:pPr>
              <w:rPr>
                <w:rFonts w:ascii="Arial" w:hAnsi="Arial" w:cs="Arial"/>
                <w:bCs/>
              </w:rPr>
            </w:pPr>
            <w:r>
              <w:rPr>
                <w:rFonts w:ascii="Arial" w:hAnsi="Arial" w:cs="Arial"/>
                <w:bCs/>
              </w:rPr>
              <w:t>Wednesday 7 July 2021 at 18.45 Business</w:t>
            </w:r>
            <w:bookmarkEnd w:id="1"/>
          </w:p>
        </w:tc>
        <w:tc>
          <w:tcPr>
            <w:tcW w:w="789" w:type="dxa"/>
            <w:shd w:val="clear" w:color="auto" w:fill="auto"/>
          </w:tcPr>
          <w:p w14:paraId="400A5378" w14:textId="77777777" w:rsidR="007269C7" w:rsidRDefault="007269C7" w:rsidP="009C7C21"/>
        </w:tc>
      </w:tr>
    </w:tbl>
    <w:p w14:paraId="2F33A9B2" w14:textId="6A446C26" w:rsidR="00530A0C" w:rsidRDefault="00530A0C" w:rsidP="00290AB0">
      <w:pPr>
        <w:spacing w:after="0" w:line="240" w:lineRule="auto"/>
        <w:jc w:val="right"/>
        <w:rPr>
          <w:sz w:val="18"/>
          <w:szCs w:val="20"/>
        </w:rPr>
      </w:pPr>
    </w:p>
    <w:p w14:paraId="5DF5D92D" w14:textId="7A55AEFD" w:rsidR="00AD456F" w:rsidRPr="00AD456F" w:rsidRDefault="00AD456F" w:rsidP="00AD456F">
      <w:pPr>
        <w:tabs>
          <w:tab w:val="left" w:pos="2815"/>
        </w:tabs>
        <w:spacing w:after="0" w:line="240" w:lineRule="auto"/>
        <w:rPr>
          <w:rFonts w:ascii="Arial" w:hAnsi="Arial" w:cs="Arial"/>
        </w:rPr>
      </w:pPr>
    </w:p>
    <w:p w14:paraId="0405287A" w14:textId="54EE9567" w:rsidR="00D11D04" w:rsidRDefault="00D11D04" w:rsidP="00E502E2">
      <w:pPr>
        <w:rPr>
          <w:sz w:val="18"/>
          <w:szCs w:val="20"/>
        </w:rPr>
      </w:pPr>
    </w:p>
    <w:p w14:paraId="5FE67C63" w14:textId="5B80091B" w:rsidR="00D11D04" w:rsidRDefault="00D11D04" w:rsidP="00D11D04">
      <w:pPr>
        <w:ind w:firstLine="720"/>
        <w:rPr>
          <w:rFonts w:ascii="Arial" w:hAnsi="Arial" w:cs="Arial"/>
          <w:b/>
        </w:rPr>
      </w:pPr>
      <w:r>
        <w:rPr>
          <w:rFonts w:ascii="Arial" w:hAnsi="Arial" w:cs="Arial"/>
          <w:b/>
        </w:rPr>
        <w:t>SIGNED   ………………………………………………</w:t>
      </w:r>
    </w:p>
    <w:p w14:paraId="1EF40813" w14:textId="12E67A60" w:rsidR="00D11D04" w:rsidRDefault="00D11D04" w:rsidP="00D11D04">
      <w:pPr>
        <w:ind w:firstLine="720"/>
        <w:rPr>
          <w:rFonts w:ascii="Arial" w:hAnsi="Arial" w:cs="Arial"/>
          <w:b/>
        </w:rPr>
      </w:pPr>
    </w:p>
    <w:p w14:paraId="2EF17491" w14:textId="2EA82818" w:rsidR="00D11D04" w:rsidRPr="00D11D04" w:rsidRDefault="00D11D04" w:rsidP="00D11D04">
      <w:pPr>
        <w:ind w:firstLine="720"/>
        <w:rPr>
          <w:rFonts w:ascii="Arial" w:hAnsi="Arial" w:cs="Arial"/>
          <w:b/>
        </w:rPr>
      </w:pPr>
      <w:r>
        <w:rPr>
          <w:rFonts w:ascii="Arial" w:hAnsi="Arial" w:cs="Arial"/>
          <w:b/>
        </w:rPr>
        <w:t>DATE   ………………………………………………….</w:t>
      </w:r>
    </w:p>
    <w:sectPr w:rsidR="00D11D04" w:rsidRPr="00D11D04" w:rsidSect="001226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DB74" w14:textId="77777777" w:rsidR="001A5AEF" w:rsidRDefault="001A5AEF" w:rsidP="00141A4F">
      <w:pPr>
        <w:spacing w:after="0" w:line="240" w:lineRule="auto"/>
      </w:pPr>
      <w:r>
        <w:separator/>
      </w:r>
    </w:p>
  </w:endnote>
  <w:endnote w:type="continuationSeparator" w:id="0">
    <w:p w14:paraId="7AA4C78A" w14:textId="77777777" w:rsidR="001A5AEF" w:rsidRDefault="001A5AEF" w:rsidP="0014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82C32" w14:textId="77777777" w:rsidR="001A5AEF" w:rsidRDefault="001A5AEF" w:rsidP="00141A4F">
      <w:pPr>
        <w:spacing w:after="0" w:line="240" w:lineRule="auto"/>
      </w:pPr>
      <w:r>
        <w:separator/>
      </w:r>
    </w:p>
  </w:footnote>
  <w:footnote w:type="continuationSeparator" w:id="0">
    <w:p w14:paraId="044B03CC" w14:textId="77777777" w:rsidR="001A5AEF" w:rsidRDefault="001A5AEF" w:rsidP="00141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F5E"/>
    <w:multiLevelType w:val="hybridMultilevel"/>
    <w:tmpl w:val="86669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726"/>
    <w:multiLevelType w:val="hybridMultilevel"/>
    <w:tmpl w:val="E3B4F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32A8F"/>
    <w:multiLevelType w:val="hybridMultilevel"/>
    <w:tmpl w:val="FDDC7746"/>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0F42399"/>
    <w:multiLevelType w:val="hybridMultilevel"/>
    <w:tmpl w:val="97681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428BE"/>
    <w:multiLevelType w:val="hybridMultilevel"/>
    <w:tmpl w:val="5EFC7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0B4559"/>
    <w:multiLevelType w:val="hybridMultilevel"/>
    <w:tmpl w:val="599408CC"/>
    <w:lvl w:ilvl="0" w:tplc="BBE600A0">
      <w:start w:val="1"/>
      <w:numFmt w:val="bullet"/>
      <w:lvlText w:val="~"/>
      <w:lvlJc w:val="left"/>
      <w:pPr>
        <w:ind w:left="1440" w:hanging="360"/>
      </w:pPr>
      <w:rPr>
        <w:rFonts w:ascii="Tw Cen MT Condensed" w:hAnsi="Tw Cen MT Condense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1A6F58"/>
    <w:multiLevelType w:val="hybridMultilevel"/>
    <w:tmpl w:val="921006CC"/>
    <w:lvl w:ilvl="0" w:tplc="09567A52">
      <w:start w:val="1"/>
      <w:numFmt w:val="bullet"/>
      <w:lvlText w:val="•"/>
      <w:lvlJc w:val="left"/>
      <w:pPr>
        <w:tabs>
          <w:tab w:val="num" w:pos="720"/>
        </w:tabs>
        <w:ind w:left="720" w:hanging="360"/>
      </w:pPr>
      <w:rPr>
        <w:rFonts w:ascii="Arial" w:hAnsi="Arial" w:hint="default"/>
      </w:rPr>
    </w:lvl>
    <w:lvl w:ilvl="1" w:tplc="019AE09A" w:tentative="1">
      <w:start w:val="1"/>
      <w:numFmt w:val="bullet"/>
      <w:lvlText w:val="•"/>
      <w:lvlJc w:val="left"/>
      <w:pPr>
        <w:tabs>
          <w:tab w:val="num" w:pos="1440"/>
        </w:tabs>
        <w:ind w:left="1440" w:hanging="360"/>
      </w:pPr>
      <w:rPr>
        <w:rFonts w:ascii="Arial" w:hAnsi="Arial" w:hint="default"/>
      </w:rPr>
    </w:lvl>
    <w:lvl w:ilvl="2" w:tplc="0CFC8DA0" w:tentative="1">
      <w:start w:val="1"/>
      <w:numFmt w:val="bullet"/>
      <w:lvlText w:val="•"/>
      <w:lvlJc w:val="left"/>
      <w:pPr>
        <w:tabs>
          <w:tab w:val="num" w:pos="2160"/>
        </w:tabs>
        <w:ind w:left="2160" w:hanging="360"/>
      </w:pPr>
      <w:rPr>
        <w:rFonts w:ascii="Arial" w:hAnsi="Arial" w:hint="default"/>
      </w:rPr>
    </w:lvl>
    <w:lvl w:ilvl="3" w:tplc="A4386A3A" w:tentative="1">
      <w:start w:val="1"/>
      <w:numFmt w:val="bullet"/>
      <w:lvlText w:val="•"/>
      <w:lvlJc w:val="left"/>
      <w:pPr>
        <w:tabs>
          <w:tab w:val="num" w:pos="2880"/>
        </w:tabs>
        <w:ind w:left="2880" w:hanging="360"/>
      </w:pPr>
      <w:rPr>
        <w:rFonts w:ascii="Arial" w:hAnsi="Arial" w:hint="default"/>
      </w:rPr>
    </w:lvl>
    <w:lvl w:ilvl="4" w:tplc="C192987C" w:tentative="1">
      <w:start w:val="1"/>
      <w:numFmt w:val="bullet"/>
      <w:lvlText w:val="•"/>
      <w:lvlJc w:val="left"/>
      <w:pPr>
        <w:tabs>
          <w:tab w:val="num" w:pos="3600"/>
        </w:tabs>
        <w:ind w:left="3600" w:hanging="360"/>
      </w:pPr>
      <w:rPr>
        <w:rFonts w:ascii="Arial" w:hAnsi="Arial" w:hint="default"/>
      </w:rPr>
    </w:lvl>
    <w:lvl w:ilvl="5" w:tplc="6A363818" w:tentative="1">
      <w:start w:val="1"/>
      <w:numFmt w:val="bullet"/>
      <w:lvlText w:val="•"/>
      <w:lvlJc w:val="left"/>
      <w:pPr>
        <w:tabs>
          <w:tab w:val="num" w:pos="4320"/>
        </w:tabs>
        <w:ind w:left="4320" w:hanging="360"/>
      </w:pPr>
      <w:rPr>
        <w:rFonts w:ascii="Arial" w:hAnsi="Arial" w:hint="default"/>
      </w:rPr>
    </w:lvl>
    <w:lvl w:ilvl="6" w:tplc="3E94FF6A" w:tentative="1">
      <w:start w:val="1"/>
      <w:numFmt w:val="bullet"/>
      <w:lvlText w:val="•"/>
      <w:lvlJc w:val="left"/>
      <w:pPr>
        <w:tabs>
          <w:tab w:val="num" w:pos="5040"/>
        </w:tabs>
        <w:ind w:left="5040" w:hanging="360"/>
      </w:pPr>
      <w:rPr>
        <w:rFonts w:ascii="Arial" w:hAnsi="Arial" w:hint="default"/>
      </w:rPr>
    </w:lvl>
    <w:lvl w:ilvl="7" w:tplc="2EC82FB2" w:tentative="1">
      <w:start w:val="1"/>
      <w:numFmt w:val="bullet"/>
      <w:lvlText w:val="•"/>
      <w:lvlJc w:val="left"/>
      <w:pPr>
        <w:tabs>
          <w:tab w:val="num" w:pos="5760"/>
        </w:tabs>
        <w:ind w:left="5760" w:hanging="360"/>
      </w:pPr>
      <w:rPr>
        <w:rFonts w:ascii="Arial" w:hAnsi="Arial" w:hint="default"/>
      </w:rPr>
    </w:lvl>
    <w:lvl w:ilvl="8" w:tplc="5038EA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603346"/>
    <w:multiLevelType w:val="hybridMultilevel"/>
    <w:tmpl w:val="DCE0F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027A2"/>
    <w:multiLevelType w:val="multilevel"/>
    <w:tmpl w:val="459E1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243A2D"/>
    <w:multiLevelType w:val="hybridMultilevel"/>
    <w:tmpl w:val="F96A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77AB1"/>
    <w:multiLevelType w:val="hybridMultilevel"/>
    <w:tmpl w:val="EF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10E2D"/>
    <w:multiLevelType w:val="hybridMultilevel"/>
    <w:tmpl w:val="EEC6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C3D32"/>
    <w:multiLevelType w:val="hybridMultilevel"/>
    <w:tmpl w:val="7EE8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B3923"/>
    <w:multiLevelType w:val="hybridMultilevel"/>
    <w:tmpl w:val="574C6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B25F0D"/>
    <w:multiLevelType w:val="hybridMultilevel"/>
    <w:tmpl w:val="5C6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A0861"/>
    <w:multiLevelType w:val="hybridMultilevel"/>
    <w:tmpl w:val="095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C618E"/>
    <w:multiLevelType w:val="hybridMultilevel"/>
    <w:tmpl w:val="BD863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5A53FB"/>
    <w:multiLevelType w:val="hybridMultilevel"/>
    <w:tmpl w:val="0382E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E84B5C"/>
    <w:multiLevelType w:val="hybridMultilevel"/>
    <w:tmpl w:val="52A8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579B7"/>
    <w:multiLevelType w:val="multilevel"/>
    <w:tmpl w:val="6AD8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6C29F7"/>
    <w:multiLevelType w:val="hybridMultilevel"/>
    <w:tmpl w:val="27122E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04F0F"/>
    <w:multiLevelType w:val="multilevel"/>
    <w:tmpl w:val="6DCA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56CE4"/>
    <w:multiLevelType w:val="hybridMultilevel"/>
    <w:tmpl w:val="5CA2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70228"/>
    <w:multiLevelType w:val="hybridMultilevel"/>
    <w:tmpl w:val="BB82D9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55E3075"/>
    <w:multiLevelType w:val="hybridMultilevel"/>
    <w:tmpl w:val="7998176A"/>
    <w:lvl w:ilvl="0" w:tplc="EC367D2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F5439C"/>
    <w:multiLevelType w:val="hybridMultilevel"/>
    <w:tmpl w:val="E5548310"/>
    <w:lvl w:ilvl="0" w:tplc="8154FFC6">
      <w:start w:val="1"/>
      <w:numFmt w:val="bullet"/>
      <w:lvlText w:val="•"/>
      <w:lvlJc w:val="left"/>
      <w:pPr>
        <w:tabs>
          <w:tab w:val="num" w:pos="720"/>
        </w:tabs>
        <w:ind w:left="720" w:hanging="360"/>
      </w:pPr>
      <w:rPr>
        <w:rFonts w:ascii="Arial" w:hAnsi="Arial" w:hint="default"/>
      </w:rPr>
    </w:lvl>
    <w:lvl w:ilvl="1" w:tplc="ED5687E2" w:tentative="1">
      <w:start w:val="1"/>
      <w:numFmt w:val="bullet"/>
      <w:lvlText w:val="•"/>
      <w:lvlJc w:val="left"/>
      <w:pPr>
        <w:tabs>
          <w:tab w:val="num" w:pos="1440"/>
        </w:tabs>
        <w:ind w:left="1440" w:hanging="360"/>
      </w:pPr>
      <w:rPr>
        <w:rFonts w:ascii="Arial" w:hAnsi="Arial" w:hint="default"/>
      </w:rPr>
    </w:lvl>
    <w:lvl w:ilvl="2" w:tplc="795EAD94" w:tentative="1">
      <w:start w:val="1"/>
      <w:numFmt w:val="bullet"/>
      <w:lvlText w:val="•"/>
      <w:lvlJc w:val="left"/>
      <w:pPr>
        <w:tabs>
          <w:tab w:val="num" w:pos="2160"/>
        </w:tabs>
        <w:ind w:left="2160" w:hanging="360"/>
      </w:pPr>
      <w:rPr>
        <w:rFonts w:ascii="Arial" w:hAnsi="Arial" w:hint="default"/>
      </w:rPr>
    </w:lvl>
    <w:lvl w:ilvl="3" w:tplc="73A4BF0E" w:tentative="1">
      <w:start w:val="1"/>
      <w:numFmt w:val="bullet"/>
      <w:lvlText w:val="•"/>
      <w:lvlJc w:val="left"/>
      <w:pPr>
        <w:tabs>
          <w:tab w:val="num" w:pos="2880"/>
        </w:tabs>
        <w:ind w:left="2880" w:hanging="360"/>
      </w:pPr>
      <w:rPr>
        <w:rFonts w:ascii="Arial" w:hAnsi="Arial" w:hint="default"/>
      </w:rPr>
    </w:lvl>
    <w:lvl w:ilvl="4" w:tplc="2E3065AA" w:tentative="1">
      <w:start w:val="1"/>
      <w:numFmt w:val="bullet"/>
      <w:lvlText w:val="•"/>
      <w:lvlJc w:val="left"/>
      <w:pPr>
        <w:tabs>
          <w:tab w:val="num" w:pos="3600"/>
        </w:tabs>
        <w:ind w:left="3600" w:hanging="360"/>
      </w:pPr>
      <w:rPr>
        <w:rFonts w:ascii="Arial" w:hAnsi="Arial" w:hint="default"/>
      </w:rPr>
    </w:lvl>
    <w:lvl w:ilvl="5" w:tplc="99D4F52E" w:tentative="1">
      <w:start w:val="1"/>
      <w:numFmt w:val="bullet"/>
      <w:lvlText w:val="•"/>
      <w:lvlJc w:val="left"/>
      <w:pPr>
        <w:tabs>
          <w:tab w:val="num" w:pos="4320"/>
        </w:tabs>
        <w:ind w:left="4320" w:hanging="360"/>
      </w:pPr>
      <w:rPr>
        <w:rFonts w:ascii="Arial" w:hAnsi="Arial" w:hint="default"/>
      </w:rPr>
    </w:lvl>
    <w:lvl w:ilvl="6" w:tplc="AC26B1CE" w:tentative="1">
      <w:start w:val="1"/>
      <w:numFmt w:val="bullet"/>
      <w:lvlText w:val="•"/>
      <w:lvlJc w:val="left"/>
      <w:pPr>
        <w:tabs>
          <w:tab w:val="num" w:pos="5040"/>
        </w:tabs>
        <w:ind w:left="5040" w:hanging="360"/>
      </w:pPr>
      <w:rPr>
        <w:rFonts w:ascii="Arial" w:hAnsi="Arial" w:hint="default"/>
      </w:rPr>
    </w:lvl>
    <w:lvl w:ilvl="7" w:tplc="C94AA954" w:tentative="1">
      <w:start w:val="1"/>
      <w:numFmt w:val="bullet"/>
      <w:lvlText w:val="•"/>
      <w:lvlJc w:val="left"/>
      <w:pPr>
        <w:tabs>
          <w:tab w:val="num" w:pos="5760"/>
        </w:tabs>
        <w:ind w:left="5760" w:hanging="360"/>
      </w:pPr>
      <w:rPr>
        <w:rFonts w:ascii="Arial" w:hAnsi="Arial" w:hint="default"/>
      </w:rPr>
    </w:lvl>
    <w:lvl w:ilvl="8" w:tplc="715C5D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0D700B"/>
    <w:multiLevelType w:val="multilevel"/>
    <w:tmpl w:val="2E6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D65BAC"/>
    <w:multiLevelType w:val="multilevel"/>
    <w:tmpl w:val="55AA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4943EC"/>
    <w:multiLevelType w:val="multilevel"/>
    <w:tmpl w:val="CCD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363324"/>
    <w:multiLevelType w:val="hybridMultilevel"/>
    <w:tmpl w:val="2C181C6E"/>
    <w:lvl w:ilvl="0" w:tplc="F468BA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42F7D"/>
    <w:multiLevelType w:val="hybridMultilevel"/>
    <w:tmpl w:val="3A8C8D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1E6723C"/>
    <w:multiLevelType w:val="hybridMultilevel"/>
    <w:tmpl w:val="FA62446A"/>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492ED5"/>
    <w:multiLevelType w:val="multilevel"/>
    <w:tmpl w:val="C40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71390C"/>
    <w:multiLevelType w:val="hybridMultilevel"/>
    <w:tmpl w:val="A704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04AAD"/>
    <w:multiLevelType w:val="multilevel"/>
    <w:tmpl w:val="1A5A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A029FE"/>
    <w:multiLevelType w:val="hybridMultilevel"/>
    <w:tmpl w:val="476C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96357"/>
    <w:multiLevelType w:val="multilevel"/>
    <w:tmpl w:val="A3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9942A4"/>
    <w:multiLevelType w:val="multilevel"/>
    <w:tmpl w:val="A676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C658B"/>
    <w:multiLevelType w:val="multilevel"/>
    <w:tmpl w:val="8D7A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CD1E0D"/>
    <w:multiLevelType w:val="hybridMultilevel"/>
    <w:tmpl w:val="2766CB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5CA0B80"/>
    <w:multiLevelType w:val="hybridMultilevel"/>
    <w:tmpl w:val="DB7A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B7A18"/>
    <w:multiLevelType w:val="hybridMultilevel"/>
    <w:tmpl w:val="1E00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977BB"/>
    <w:multiLevelType w:val="hybridMultilevel"/>
    <w:tmpl w:val="4BD2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570E6"/>
    <w:multiLevelType w:val="hybridMultilevel"/>
    <w:tmpl w:val="1CE83B72"/>
    <w:lvl w:ilvl="0" w:tplc="0809000F">
      <w:start w:val="1"/>
      <w:numFmt w:val="decimal"/>
      <w:lvlText w:val="%1."/>
      <w:lvlJc w:val="left"/>
      <w:pPr>
        <w:ind w:left="720" w:hanging="360"/>
      </w:pPr>
    </w:lvl>
    <w:lvl w:ilvl="1" w:tplc="00949DA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2"/>
  </w:num>
  <w:num w:numId="4">
    <w:abstractNumId w:val="4"/>
  </w:num>
  <w:num w:numId="5">
    <w:abstractNumId w:val="17"/>
  </w:num>
  <w:num w:numId="6">
    <w:abstractNumId w:val="13"/>
  </w:num>
  <w:num w:numId="7">
    <w:abstractNumId w:val="41"/>
  </w:num>
  <w:num w:numId="8">
    <w:abstractNumId w:val="14"/>
  </w:num>
  <w:num w:numId="9">
    <w:abstractNumId w:val="40"/>
  </w:num>
  <w:num w:numId="10">
    <w:abstractNumId w:val="9"/>
  </w:num>
  <w:num w:numId="11">
    <w:abstractNumId w:val="10"/>
  </w:num>
  <w:num w:numId="12">
    <w:abstractNumId w:val="11"/>
  </w:num>
  <w:num w:numId="13">
    <w:abstractNumId w:val="22"/>
  </w:num>
  <w:num w:numId="14">
    <w:abstractNumId w:val="15"/>
  </w:num>
  <w:num w:numId="15">
    <w:abstractNumId w:val="42"/>
  </w:num>
  <w:num w:numId="16">
    <w:abstractNumId w:val="43"/>
  </w:num>
  <w:num w:numId="17">
    <w:abstractNumId w:val="0"/>
  </w:num>
  <w:num w:numId="18">
    <w:abstractNumId w:val="5"/>
  </w:num>
  <w:num w:numId="19">
    <w:abstractNumId w:val="31"/>
  </w:num>
  <w:num w:numId="20">
    <w:abstractNumId w:val="3"/>
  </w:num>
  <w:num w:numId="21">
    <w:abstractNumId w:val="24"/>
  </w:num>
  <w:num w:numId="22">
    <w:abstractNumId w:val="8"/>
  </w:num>
  <w:num w:numId="23">
    <w:abstractNumId w:val="37"/>
  </w:num>
  <w:num w:numId="24">
    <w:abstractNumId w:val="36"/>
  </w:num>
  <w:num w:numId="25">
    <w:abstractNumId w:val="27"/>
  </w:num>
  <w:num w:numId="26">
    <w:abstractNumId w:val="34"/>
  </w:num>
  <w:num w:numId="27">
    <w:abstractNumId w:val="21"/>
  </w:num>
  <w:num w:numId="28">
    <w:abstractNumId w:val="38"/>
  </w:num>
  <w:num w:numId="29">
    <w:abstractNumId w:val="32"/>
  </w:num>
  <w:num w:numId="30">
    <w:abstractNumId w:val="19"/>
  </w:num>
  <w:num w:numId="31">
    <w:abstractNumId w:val="28"/>
  </w:num>
  <w:num w:numId="32">
    <w:abstractNumId w:val="26"/>
  </w:num>
  <w:num w:numId="33">
    <w:abstractNumId w:val="39"/>
  </w:num>
  <w:num w:numId="34">
    <w:abstractNumId w:val="30"/>
  </w:num>
  <w:num w:numId="35">
    <w:abstractNumId w:val="23"/>
  </w:num>
  <w:num w:numId="36">
    <w:abstractNumId w:val="29"/>
  </w:num>
  <w:num w:numId="37">
    <w:abstractNumId w:val="35"/>
  </w:num>
  <w:num w:numId="38">
    <w:abstractNumId w:val="33"/>
  </w:num>
  <w:num w:numId="39">
    <w:abstractNumId w:val="12"/>
  </w:num>
  <w:num w:numId="40">
    <w:abstractNumId w:val="6"/>
  </w:num>
  <w:num w:numId="41">
    <w:abstractNumId w:val="25"/>
  </w:num>
  <w:num w:numId="42">
    <w:abstractNumId w:val="18"/>
  </w:num>
  <w:num w:numId="43">
    <w:abstractNumId w:val="20"/>
  </w:num>
  <w:num w:numId="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B0"/>
    <w:rsid w:val="0000321F"/>
    <w:rsid w:val="00003863"/>
    <w:rsid w:val="00005231"/>
    <w:rsid w:val="000100FC"/>
    <w:rsid w:val="0001513F"/>
    <w:rsid w:val="00020090"/>
    <w:rsid w:val="000209E7"/>
    <w:rsid w:val="00023E89"/>
    <w:rsid w:val="00030255"/>
    <w:rsid w:val="00041A66"/>
    <w:rsid w:val="00042AD8"/>
    <w:rsid w:val="00042E04"/>
    <w:rsid w:val="00043659"/>
    <w:rsid w:val="000522D6"/>
    <w:rsid w:val="00054F1F"/>
    <w:rsid w:val="000569C0"/>
    <w:rsid w:val="000607BC"/>
    <w:rsid w:val="00065C03"/>
    <w:rsid w:val="00067062"/>
    <w:rsid w:val="00072F13"/>
    <w:rsid w:val="000749B4"/>
    <w:rsid w:val="00080044"/>
    <w:rsid w:val="000866E7"/>
    <w:rsid w:val="000976DA"/>
    <w:rsid w:val="00097AA6"/>
    <w:rsid w:val="000A1F93"/>
    <w:rsid w:val="000A3494"/>
    <w:rsid w:val="000A404E"/>
    <w:rsid w:val="000A52F2"/>
    <w:rsid w:val="000B5D51"/>
    <w:rsid w:val="000B794C"/>
    <w:rsid w:val="000C267D"/>
    <w:rsid w:val="000C4776"/>
    <w:rsid w:val="000C7C90"/>
    <w:rsid w:val="000D0553"/>
    <w:rsid w:val="000D21AA"/>
    <w:rsid w:val="000D3E4A"/>
    <w:rsid w:val="000D421E"/>
    <w:rsid w:val="000E0B3B"/>
    <w:rsid w:val="000E16F4"/>
    <w:rsid w:val="000E6E9D"/>
    <w:rsid w:val="000F2AB2"/>
    <w:rsid w:val="000F3B34"/>
    <w:rsid w:val="000F734C"/>
    <w:rsid w:val="000F7A44"/>
    <w:rsid w:val="000F7FDB"/>
    <w:rsid w:val="001005B5"/>
    <w:rsid w:val="001007E7"/>
    <w:rsid w:val="00103DF1"/>
    <w:rsid w:val="00111E5D"/>
    <w:rsid w:val="00112E25"/>
    <w:rsid w:val="0011677A"/>
    <w:rsid w:val="00116ED7"/>
    <w:rsid w:val="00121D73"/>
    <w:rsid w:val="001226AB"/>
    <w:rsid w:val="00122771"/>
    <w:rsid w:val="00132BCD"/>
    <w:rsid w:val="00133546"/>
    <w:rsid w:val="00135B2C"/>
    <w:rsid w:val="00141A4F"/>
    <w:rsid w:val="001443EE"/>
    <w:rsid w:val="00145CF4"/>
    <w:rsid w:val="0014646C"/>
    <w:rsid w:val="0015138F"/>
    <w:rsid w:val="00165679"/>
    <w:rsid w:val="001812B2"/>
    <w:rsid w:val="001820EC"/>
    <w:rsid w:val="00186533"/>
    <w:rsid w:val="001A58B3"/>
    <w:rsid w:val="001A59BD"/>
    <w:rsid w:val="001A5AEF"/>
    <w:rsid w:val="001B4445"/>
    <w:rsid w:val="001B58F4"/>
    <w:rsid w:val="001C4244"/>
    <w:rsid w:val="001C4A1C"/>
    <w:rsid w:val="001D00A0"/>
    <w:rsid w:val="001D7BF1"/>
    <w:rsid w:val="001E2C6A"/>
    <w:rsid w:val="001F1286"/>
    <w:rsid w:val="001F2A76"/>
    <w:rsid w:val="001F2D0A"/>
    <w:rsid w:val="001F38D2"/>
    <w:rsid w:val="001F3F5E"/>
    <w:rsid w:val="001F5B8D"/>
    <w:rsid w:val="00202ECE"/>
    <w:rsid w:val="00205698"/>
    <w:rsid w:val="00205E58"/>
    <w:rsid w:val="00220068"/>
    <w:rsid w:val="00221724"/>
    <w:rsid w:val="0023090B"/>
    <w:rsid w:val="0023271F"/>
    <w:rsid w:val="00235BD5"/>
    <w:rsid w:val="00237AD4"/>
    <w:rsid w:val="00243F57"/>
    <w:rsid w:val="00246E0D"/>
    <w:rsid w:val="00250A89"/>
    <w:rsid w:val="002522D3"/>
    <w:rsid w:val="00255720"/>
    <w:rsid w:val="00255F0B"/>
    <w:rsid w:val="002566DA"/>
    <w:rsid w:val="002606E7"/>
    <w:rsid w:val="00260F34"/>
    <w:rsid w:val="00261340"/>
    <w:rsid w:val="00264642"/>
    <w:rsid w:val="00264D7A"/>
    <w:rsid w:val="00265B61"/>
    <w:rsid w:val="00267BB6"/>
    <w:rsid w:val="00270949"/>
    <w:rsid w:val="002719C9"/>
    <w:rsid w:val="002761FA"/>
    <w:rsid w:val="002765A1"/>
    <w:rsid w:val="00284257"/>
    <w:rsid w:val="00287653"/>
    <w:rsid w:val="00287DD2"/>
    <w:rsid w:val="00290AB0"/>
    <w:rsid w:val="00293CA1"/>
    <w:rsid w:val="00296792"/>
    <w:rsid w:val="002A3DEE"/>
    <w:rsid w:val="002A56B2"/>
    <w:rsid w:val="002B3970"/>
    <w:rsid w:val="002B5289"/>
    <w:rsid w:val="002C11CC"/>
    <w:rsid w:val="002C3DA2"/>
    <w:rsid w:val="002D025D"/>
    <w:rsid w:val="002D2CAA"/>
    <w:rsid w:val="002D5DA2"/>
    <w:rsid w:val="002D6F43"/>
    <w:rsid w:val="002E3AFD"/>
    <w:rsid w:val="002F0042"/>
    <w:rsid w:val="002F0D12"/>
    <w:rsid w:val="002F31B6"/>
    <w:rsid w:val="002F670D"/>
    <w:rsid w:val="0030092E"/>
    <w:rsid w:val="00303856"/>
    <w:rsid w:val="0030397F"/>
    <w:rsid w:val="00303E45"/>
    <w:rsid w:val="0030463C"/>
    <w:rsid w:val="003054DD"/>
    <w:rsid w:val="00306560"/>
    <w:rsid w:val="00307A22"/>
    <w:rsid w:val="00314811"/>
    <w:rsid w:val="00314EF3"/>
    <w:rsid w:val="00315659"/>
    <w:rsid w:val="00321FA9"/>
    <w:rsid w:val="00322C98"/>
    <w:rsid w:val="00323EDD"/>
    <w:rsid w:val="00331270"/>
    <w:rsid w:val="00331804"/>
    <w:rsid w:val="00332D6F"/>
    <w:rsid w:val="0033568E"/>
    <w:rsid w:val="0033659E"/>
    <w:rsid w:val="003365BD"/>
    <w:rsid w:val="003422C0"/>
    <w:rsid w:val="00342C8B"/>
    <w:rsid w:val="003434ED"/>
    <w:rsid w:val="00351DB5"/>
    <w:rsid w:val="00352146"/>
    <w:rsid w:val="0035389E"/>
    <w:rsid w:val="00357BA2"/>
    <w:rsid w:val="00362E50"/>
    <w:rsid w:val="00364547"/>
    <w:rsid w:val="003664DD"/>
    <w:rsid w:val="003672CE"/>
    <w:rsid w:val="00372847"/>
    <w:rsid w:val="00376829"/>
    <w:rsid w:val="00380296"/>
    <w:rsid w:val="00384665"/>
    <w:rsid w:val="00384AF9"/>
    <w:rsid w:val="00390191"/>
    <w:rsid w:val="00393F22"/>
    <w:rsid w:val="003955FD"/>
    <w:rsid w:val="0039607B"/>
    <w:rsid w:val="003A1A91"/>
    <w:rsid w:val="003A210E"/>
    <w:rsid w:val="003A37F3"/>
    <w:rsid w:val="003A7724"/>
    <w:rsid w:val="003B0A65"/>
    <w:rsid w:val="003B2720"/>
    <w:rsid w:val="003B3244"/>
    <w:rsid w:val="003B470D"/>
    <w:rsid w:val="003B4FC2"/>
    <w:rsid w:val="003C05EF"/>
    <w:rsid w:val="003C0AD9"/>
    <w:rsid w:val="003C28FE"/>
    <w:rsid w:val="003C46E1"/>
    <w:rsid w:val="003C4AD7"/>
    <w:rsid w:val="003C67F1"/>
    <w:rsid w:val="003C7D71"/>
    <w:rsid w:val="003D3ADE"/>
    <w:rsid w:val="003D58A8"/>
    <w:rsid w:val="003D598C"/>
    <w:rsid w:val="003E09AB"/>
    <w:rsid w:val="003E0A24"/>
    <w:rsid w:val="003E4193"/>
    <w:rsid w:val="003E52CD"/>
    <w:rsid w:val="003E6151"/>
    <w:rsid w:val="003F375E"/>
    <w:rsid w:val="003F4DC6"/>
    <w:rsid w:val="003F5594"/>
    <w:rsid w:val="003F634E"/>
    <w:rsid w:val="003F7F9B"/>
    <w:rsid w:val="0040406F"/>
    <w:rsid w:val="00404224"/>
    <w:rsid w:val="00405832"/>
    <w:rsid w:val="00405F33"/>
    <w:rsid w:val="00411C74"/>
    <w:rsid w:val="00413B89"/>
    <w:rsid w:val="00417FB6"/>
    <w:rsid w:val="00422200"/>
    <w:rsid w:val="00432563"/>
    <w:rsid w:val="0043531A"/>
    <w:rsid w:val="00441D31"/>
    <w:rsid w:val="00441E1E"/>
    <w:rsid w:val="0044203E"/>
    <w:rsid w:val="0044214C"/>
    <w:rsid w:val="00442461"/>
    <w:rsid w:val="00443CCA"/>
    <w:rsid w:val="0045218D"/>
    <w:rsid w:val="0045338A"/>
    <w:rsid w:val="004567CA"/>
    <w:rsid w:val="004579FC"/>
    <w:rsid w:val="004603CB"/>
    <w:rsid w:val="00460679"/>
    <w:rsid w:val="00461862"/>
    <w:rsid w:val="00462A1C"/>
    <w:rsid w:val="00463BAB"/>
    <w:rsid w:val="004704A8"/>
    <w:rsid w:val="00471EF0"/>
    <w:rsid w:val="00476A72"/>
    <w:rsid w:val="00481143"/>
    <w:rsid w:val="00483831"/>
    <w:rsid w:val="00486101"/>
    <w:rsid w:val="004871C4"/>
    <w:rsid w:val="00496764"/>
    <w:rsid w:val="004971DB"/>
    <w:rsid w:val="004A0591"/>
    <w:rsid w:val="004A338B"/>
    <w:rsid w:val="004A49D4"/>
    <w:rsid w:val="004A57A9"/>
    <w:rsid w:val="004A6F62"/>
    <w:rsid w:val="004A71D4"/>
    <w:rsid w:val="004A77E5"/>
    <w:rsid w:val="004B174C"/>
    <w:rsid w:val="004B222C"/>
    <w:rsid w:val="004B2BBB"/>
    <w:rsid w:val="004B37CF"/>
    <w:rsid w:val="004B3F99"/>
    <w:rsid w:val="004B7142"/>
    <w:rsid w:val="004D0EE1"/>
    <w:rsid w:val="004D4E42"/>
    <w:rsid w:val="004E30C6"/>
    <w:rsid w:val="004E4F10"/>
    <w:rsid w:val="004E6AA8"/>
    <w:rsid w:val="004E7BF3"/>
    <w:rsid w:val="004F10EE"/>
    <w:rsid w:val="00505839"/>
    <w:rsid w:val="0050683E"/>
    <w:rsid w:val="00507A60"/>
    <w:rsid w:val="005135E1"/>
    <w:rsid w:val="005146D4"/>
    <w:rsid w:val="00516E86"/>
    <w:rsid w:val="00520DFE"/>
    <w:rsid w:val="00530740"/>
    <w:rsid w:val="00530A0C"/>
    <w:rsid w:val="005348ED"/>
    <w:rsid w:val="00536007"/>
    <w:rsid w:val="0053687F"/>
    <w:rsid w:val="005378C3"/>
    <w:rsid w:val="00541773"/>
    <w:rsid w:val="00543442"/>
    <w:rsid w:val="005449F3"/>
    <w:rsid w:val="00547370"/>
    <w:rsid w:val="00553E7A"/>
    <w:rsid w:val="00555FA4"/>
    <w:rsid w:val="00556A76"/>
    <w:rsid w:val="00556F81"/>
    <w:rsid w:val="005618D8"/>
    <w:rsid w:val="00562934"/>
    <w:rsid w:val="00564CC9"/>
    <w:rsid w:val="00565B97"/>
    <w:rsid w:val="00567560"/>
    <w:rsid w:val="0056773D"/>
    <w:rsid w:val="00567D7B"/>
    <w:rsid w:val="005723C9"/>
    <w:rsid w:val="00575B0B"/>
    <w:rsid w:val="00584385"/>
    <w:rsid w:val="00585A70"/>
    <w:rsid w:val="00585B41"/>
    <w:rsid w:val="005876D9"/>
    <w:rsid w:val="0059057A"/>
    <w:rsid w:val="0059058C"/>
    <w:rsid w:val="00591235"/>
    <w:rsid w:val="005A3704"/>
    <w:rsid w:val="005A3D34"/>
    <w:rsid w:val="005A619B"/>
    <w:rsid w:val="005A6A17"/>
    <w:rsid w:val="005B2F91"/>
    <w:rsid w:val="005B7C24"/>
    <w:rsid w:val="005C0605"/>
    <w:rsid w:val="005C12F0"/>
    <w:rsid w:val="005C4998"/>
    <w:rsid w:val="005D5984"/>
    <w:rsid w:val="005D65B5"/>
    <w:rsid w:val="005E2008"/>
    <w:rsid w:val="005E2D99"/>
    <w:rsid w:val="005E31E3"/>
    <w:rsid w:val="005E614F"/>
    <w:rsid w:val="005F2A2A"/>
    <w:rsid w:val="005F4411"/>
    <w:rsid w:val="005F5FDA"/>
    <w:rsid w:val="005F7BC2"/>
    <w:rsid w:val="006000A8"/>
    <w:rsid w:val="006005F9"/>
    <w:rsid w:val="006038D7"/>
    <w:rsid w:val="00603A6A"/>
    <w:rsid w:val="0060500D"/>
    <w:rsid w:val="006071B1"/>
    <w:rsid w:val="00614AA7"/>
    <w:rsid w:val="00615D4F"/>
    <w:rsid w:val="00617281"/>
    <w:rsid w:val="00625463"/>
    <w:rsid w:val="0062787C"/>
    <w:rsid w:val="006328DB"/>
    <w:rsid w:val="006337D5"/>
    <w:rsid w:val="00634C63"/>
    <w:rsid w:val="0063542C"/>
    <w:rsid w:val="006403B0"/>
    <w:rsid w:val="006436BF"/>
    <w:rsid w:val="00645807"/>
    <w:rsid w:val="00646623"/>
    <w:rsid w:val="00647CF8"/>
    <w:rsid w:val="00653B81"/>
    <w:rsid w:val="0066000B"/>
    <w:rsid w:val="00664331"/>
    <w:rsid w:val="006729A1"/>
    <w:rsid w:val="006744CE"/>
    <w:rsid w:val="0067460B"/>
    <w:rsid w:val="00674773"/>
    <w:rsid w:val="006766E9"/>
    <w:rsid w:val="006832ED"/>
    <w:rsid w:val="006835A0"/>
    <w:rsid w:val="006847F4"/>
    <w:rsid w:val="00685456"/>
    <w:rsid w:val="00686360"/>
    <w:rsid w:val="006919AA"/>
    <w:rsid w:val="0069417C"/>
    <w:rsid w:val="006950FD"/>
    <w:rsid w:val="00696800"/>
    <w:rsid w:val="006A2A40"/>
    <w:rsid w:val="006A2BE2"/>
    <w:rsid w:val="006A4069"/>
    <w:rsid w:val="006A4588"/>
    <w:rsid w:val="006A62A2"/>
    <w:rsid w:val="006B5DA3"/>
    <w:rsid w:val="006B5F0E"/>
    <w:rsid w:val="006B6601"/>
    <w:rsid w:val="006B7F5A"/>
    <w:rsid w:val="006C1D74"/>
    <w:rsid w:val="006C32D9"/>
    <w:rsid w:val="006C4908"/>
    <w:rsid w:val="006D34DE"/>
    <w:rsid w:val="006D4BA6"/>
    <w:rsid w:val="006D6922"/>
    <w:rsid w:val="006D717A"/>
    <w:rsid w:val="006E1BE7"/>
    <w:rsid w:val="006E253F"/>
    <w:rsid w:val="006E50BF"/>
    <w:rsid w:val="006E562E"/>
    <w:rsid w:val="006E5A26"/>
    <w:rsid w:val="006E642E"/>
    <w:rsid w:val="006E7E28"/>
    <w:rsid w:val="006F4ACE"/>
    <w:rsid w:val="006F702A"/>
    <w:rsid w:val="006F7127"/>
    <w:rsid w:val="00702FE2"/>
    <w:rsid w:val="007046E1"/>
    <w:rsid w:val="00705251"/>
    <w:rsid w:val="007114C1"/>
    <w:rsid w:val="007118A4"/>
    <w:rsid w:val="007155C3"/>
    <w:rsid w:val="00717489"/>
    <w:rsid w:val="00717EB1"/>
    <w:rsid w:val="0072680A"/>
    <w:rsid w:val="007269C7"/>
    <w:rsid w:val="007302C5"/>
    <w:rsid w:val="0073662D"/>
    <w:rsid w:val="00745706"/>
    <w:rsid w:val="00754254"/>
    <w:rsid w:val="007566AB"/>
    <w:rsid w:val="007579A3"/>
    <w:rsid w:val="0076500A"/>
    <w:rsid w:val="00765E37"/>
    <w:rsid w:val="0077030E"/>
    <w:rsid w:val="00780D96"/>
    <w:rsid w:val="00781909"/>
    <w:rsid w:val="007850C4"/>
    <w:rsid w:val="00790F09"/>
    <w:rsid w:val="00791E8A"/>
    <w:rsid w:val="0079242C"/>
    <w:rsid w:val="007A4B79"/>
    <w:rsid w:val="007B1A0F"/>
    <w:rsid w:val="007B1E30"/>
    <w:rsid w:val="007B2629"/>
    <w:rsid w:val="007B4586"/>
    <w:rsid w:val="007B4FDA"/>
    <w:rsid w:val="007B5CA4"/>
    <w:rsid w:val="007C07D5"/>
    <w:rsid w:val="007C410F"/>
    <w:rsid w:val="007D10B7"/>
    <w:rsid w:val="007D26D7"/>
    <w:rsid w:val="007D2FC8"/>
    <w:rsid w:val="007D7BD4"/>
    <w:rsid w:val="007E292F"/>
    <w:rsid w:val="007E2DC0"/>
    <w:rsid w:val="007E3088"/>
    <w:rsid w:val="007F0768"/>
    <w:rsid w:val="007F32A0"/>
    <w:rsid w:val="007F5A99"/>
    <w:rsid w:val="00800829"/>
    <w:rsid w:val="00802F9A"/>
    <w:rsid w:val="008030B3"/>
    <w:rsid w:val="008037D0"/>
    <w:rsid w:val="00813103"/>
    <w:rsid w:val="008154DC"/>
    <w:rsid w:val="0081572A"/>
    <w:rsid w:val="00825AB9"/>
    <w:rsid w:val="008319BB"/>
    <w:rsid w:val="008322CE"/>
    <w:rsid w:val="0084490A"/>
    <w:rsid w:val="008553E0"/>
    <w:rsid w:val="00860300"/>
    <w:rsid w:val="008653F1"/>
    <w:rsid w:val="00866E3B"/>
    <w:rsid w:val="008678E2"/>
    <w:rsid w:val="00871C5B"/>
    <w:rsid w:val="008852C6"/>
    <w:rsid w:val="00894880"/>
    <w:rsid w:val="0089739A"/>
    <w:rsid w:val="008A3590"/>
    <w:rsid w:val="008A4332"/>
    <w:rsid w:val="008A43B4"/>
    <w:rsid w:val="008A5A4F"/>
    <w:rsid w:val="008A612D"/>
    <w:rsid w:val="008B06FE"/>
    <w:rsid w:val="008C12BF"/>
    <w:rsid w:val="008C194F"/>
    <w:rsid w:val="008C6058"/>
    <w:rsid w:val="008C7D7F"/>
    <w:rsid w:val="008D24B8"/>
    <w:rsid w:val="008E04B2"/>
    <w:rsid w:val="008E6234"/>
    <w:rsid w:val="008F1918"/>
    <w:rsid w:val="008F1F1B"/>
    <w:rsid w:val="008F479B"/>
    <w:rsid w:val="008F61AF"/>
    <w:rsid w:val="0090069A"/>
    <w:rsid w:val="00900E07"/>
    <w:rsid w:val="00910D83"/>
    <w:rsid w:val="00910F53"/>
    <w:rsid w:val="009156E5"/>
    <w:rsid w:val="00917BA7"/>
    <w:rsid w:val="0092142F"/>
    <w:rsid w:val="009220FB"/>
    <w:rsid w:val="0092319B"/>
    <w:rsid w:val="0093067D"/>
    <w:rsid w:val="00935535"/>
    <w:rsid w:val="0094057A"/>
    <w:rsid w:val="00940C3C"/>
    <w:rsid w:val="00941BCF"/>
    <w:rsid w:val="00941CDC"/>
    <w:rsid w:val="009432EB"/>
    <w:rsid w:val="00944755"/>
    <w:rsid w:val="009459BF"/>
    <w:rsid w:val="0096101E"/>
    <w:rsid w:val="00963742"/>
    <w:rsid w:val="00964607"/>
    <w:rsid w:val="00965B1B"/>
    <w:rsid w:val="00971E92"/>
    <w:rsid w:val="00975435"/>
    <w:rsid w:val="00983854"/>
    <w:rsid w:val="009841FC"/>
    <w:rsid w:val="00987199"/>
    <w:rsid w:val="00987AB8"/>
    <w:rsid w:val="009A35BB"/>
    <w:rsid w:val="009A526C"/>
    <w:rsid w:val="009B39A5"/>
    <w:rsid w:val="009B3F53"/>
    <w:rsid w:val="009B4C10"/>
    <w:rsid w:val="009B5E32"/>
    <w:rsid w:val="009B6C89"/>
    <w:rsid w:val="009C23AD"/>
    <w:rsid w:val="009C2671"/>
    <w:rsid w:val="009C31D8"/>
    <w:rsid w:val="009C7C21"/>
    <w:rsid w:val="009D0FB1"/>
    <w:rsid w:val="009D34E3"/>
    <w:rsid w:val="009D4DAC"/>
    <w:rsid w:val="009D52C3"/>
    <w:rsid w:val="009D55EE"/>
    <w:rsid w:val="009D6D34"/>
    <w:rsid w:val="009E07DA"/>
    <w:rsid w:val="009E30B8"/>
    <w:rsid w:val="009E436F"/>
    <w:rsid w:val="009E651C"/>
    <w:rsid w:val="009E7946"/>
    <w:rsid w:val="009F791C"/>
    <w:rsid w:val="00A0505E"/>
    <w:rsid w:val="00A0591F"/>
    <w:rsid w:val="00A05FC7"/>
    <w:rsid w:val="00A23657"/>
    <w:rsid w:val="00A25C90"/>
    <w:rsid w:val="00A27FAB"/>
    <w:rsid w:val="00A359EC"/>
    <w:rsid w:val="00A41C9A"/>
    <w:rsid w:val="00A4310C"/>
    <w:rsid w:val="00A4316E"/>
    <w:rsid w:val="00A452D5"/>
    <w:rsid w:val="00A505D0"/>
    <w:rsid w:val="00A50F31"/>
    <w:rsid w:val="00A52DCA"/>
    <w:rsid w:val="00A5454D"/>
    <w:rsid w:val="00A554E5"/>
    <w:rsid w:val="00A57A4C"/>
    <w:rsid w:val="00A64105"/>
    <w:rsid w:val="00A64DB1"/>
    <w:rsid w:val="00A709EE"/>
    <w:rsid w:val="00A71FC0"/>
    <w:rsid w:val="00A80883"/>
    <w:rsid w:val="00A83416"/>
    <w:rsid w:val="00A84357"/>
    <w:rsid w:val="00A85627"/>
    <w:rsid w:val="00A8597D"/>
    <w:rsid w:val="00A86F17"/>
    <w:rsid w:val="00A911D7"/>
    <w:rsid w:val="00A95483"/>
    <w:rsid w:val="00AA2356"/>
    <w:rsid w:val="00AA4418"/>
    <w:rsid w:val="00AB0F01"/>
    <w:rsid w:val="00AB2169"/>
    <w:rsid w:val="00AB5244"/>
    <w:rsid w:val="00AB7B78"/>
    <w:rsid w:val="00AC1E88"/>
    <w:rsid w:val="00AC68BF"/>
    <w:rsid w:val="00AD0B14"/>
    <w:rsid w:val="00AD2196"/>
    <w:rsid w:val="00AD456F"/>
    <w:rsid w:val="00AD6830"/>
    <w:rsid w:val="00AE27AF"/>
    <w:rsid w:val="00AE652E"/>
    <w:rsid w:val="00AF0645"/>
    <w:rsid w:val="00AF26ED"/>
    <w:rsid w:val="00AF5A9D"/>
    <w:rsid w:val="00AF6AF1"/>
    <w:rsid w:val="00AF75B6"/>
    <w:rsid w:val="00AF791D"/>
    <w:rsid w:val="00B04C6D"/>
    <w:rsid w:val="00B21798"/>
    <w:rsid w:val="00B22906"/>
    <w:rsid w:val="00B2450D"/>
    <w:rsid w:val="00B34BC7"/>
    <w:rsid w:val="00B374CE"/>
    <w:rsid w:val="00B42407"/>
    <w:rsid w:val="00B44CC8"/>
    <w:rsid w:val="00B46E55"/>
    <w:rsid w:val="00B472B8"/>
    <w:rsid w:val="00B50F7D"/>
    <w:rsid w:val="00B51286"/>
    <w:rsid w:val="00B54FE1"/>
    <w:rsid w:val="00B566AC"/>
    <w:rsid w:val="00B647E2"/>
    <w:rsid w:val="00B72709"/>
    <w:rsid w:val="00B740BB"/>
    <w:rsid w:val="00B8054C"/>
    <w:rsid w:val="00B86761"/>
    <w:rsid w:val="00B93B6B"/>
    <w:rsid w:val="00B940D2"/>
    <w:rsid w:val="00B97AA9"/>
    <w:rsid w:val="00BA3A3B"/>
    <w:rsid w:val="00BA3B24"/>
    <w:rsid w:val="00BA4005"/>
    <w:rsid w:val="00BA7A02"/>
    <w:rsid w:val="00BB017D"/>
    <w:rsid w:val="00BB3F6B"/>
    <w:rsid w:val="00BB6C46"/>
    <w:rsid w:val="00BC0F11"/>
    <w:rsid w:val="00BC54F2"/>
    <w:rsid w:val="00BC7105"/>
    <w:rsid w:val="00BC71B5"/>
    <w:rsid w:val="00BC7D44"/>
    <w:rsid w:val="00BD4A89"/>
    <w:rsid w:val="00BD5DC9"/>
    <w:rsid w:val="00BD6857"/>
    <w:rsid w:val="00BE1E11"/>
    <w:rsid w:val="00BE2AC5"/>
    <w:rsid w:val="00BE4771"/>
    <w:rsid w:val="00BF5A84"/>
    <w:rsid w:val="00BF79C3"/>
    <w:rsid w:val="00BF7CE9"/>
    <w:rsid w:val="00C012DA"/>
    <w:rsid w:val="00C039B9"/>
    <w:rsid w:val="00C04FD6"/>
    <w:rsid w:val="00C06426"/>
    <w:rsid w:val="00C07E26"/>
    <w:rsid w:val="00C10F60"/>
    <w:rsid w:val="00C15DE1"/>
    <w:rsid w:val="00C178B1"/>
    <w:rsid w:val="00C203A3"/>
    <w:rsid w:val="00C223E3"/>
    <w:rsid w:val="00C25A08"/>
    <w:rsid w:val="00C2761D"/>
    <w:rsid w:val="00C35C72"/>
    <w:rsid w:val="00C36D70"/>
    <w:rsid w:val="00C41C25"/>
    <w:rsid w:val="00C4237A"/>
    <w:rsid w:val="00C44621"/>
    <w:rsid w:val="00C44BF7"/>
    <w:rsid w:val="00C44EBB"/>
    <w:rsid w:val="00C46B6C"/>
    <w:rsid w:val="00C544BA"/>
    <w:rsid w:val="00C5560D"/>
    <w:rsid w:val="00C6018C"/>
    <w:rsid w:val="00C61D28"/>
    <w:rsid w:val="00C64530"/>
    <w:rsid w:val="00C64DFA"/>
    <w:rsid w:val="00C654F3"/>
    <w:rsid w:val="00C70EA6"/>
    <w:rsid w:val="00C71D09"/>
    <w:rsid w:val="00C7222F"/>
    <w:rsid w:val="00C7243A"/>
    <w:rsid w:val="00C73753"/>
    <w:rsid w:val="00C75804"/>
    <w:rsid w:val="00C77DA6"/>
    <w:rsid w:val="00C803D0"/>
    <w:rsid w:val="00C80732"/>
    <w:rsid w:val="00C858DB"/>
    <w:rsid w:val="00C94DE1"/>
    <w:rsid w:val="00CA12FA"/>
    <w:rsid w:val="00CA329A"/>
    <w:rsid w:val="00CA3FCF"/>
    <w:rsid w:val="00CA5DA4"/>
    <w:rsid w:val="00CB10C5"/>
    <w:rsid w:val="00CB18FD"/>
    <w:rsid w:val="00CB693F"/>
    <w:rsid w:val="00CC0298"/>
    <w:rsid w:val="00CC6926"/>
    <w:rsid w:val="00CC69D6"/>
    <w:rsid w:val="00CD383E"/>
    <w:rsid w:val="00CD5486"/>
    <w:rsid w:val="00CD74EA"/>
    <w:rsid w:val="00CE169B"/>
    <w:rsid w:val="00CE5261"/>
    <w:rsid w:val="00CE5D88"/>
    <w:rsid w:val="00CE7BA2"/>
    <w:rsid w:val="00CF1B53"/>
    <w:rsid w:val="00D0174A"/>
    <w:rsid w:val="00D02EA7"/>
    <w:rsid w:val="00D05D6C"/>
    <w:rsid w:val="00D06032"/>
    <w:rsid w:val="00D1014D"/>
    <w:rsid w:val="00D1063F"/>
    <w:rsid w:val="00D115ED"/>
    <w:rsid w:val="00D11D04"/>
    <w:rsid w:val="00D14966"/>
    <w:rsid w:val="00D166F2"/>
    <w:rsid w:val="00D20011"/>
    <w:rsid w:val="00D21610"/>
    <w:rsid w:val="00D230D9"/>
    <w:rsid w:val="00D26271"/>
    <w:rsid w:val="00D26362"/>
    <w:rsid w:val="00D26F0D"/>
    <w:rsid w:val="00D3728E"/>
    <w:rsid w:val="00D37815"/>
    <w:rsid w:val="00D45F0D"/>
    <w:rsid w:val="00D46A6C"/>
    <w:rsid w:val="00D47A9F"/>
    <w:rsid w:val="00D50337"/>
    <w:rsid w:val="00D54696"/>
    <w:rsid w:val="00D548BD"/>
    <w:rsid w:val="00D619E5"/>
    <w:rsid w:val="00D6230C"/>
    <w:rsid w:val="00D625EF"/>
    <w:rsid w:val="00D6411D"/>
    <w:rsid w:val="00D646B7"/>
    <w:rsid w:val="00D700CD"/>
    <w:rsid w:val="00D7558B"/>
    <w:rsid w:val="00D762BB"/>
    <w:rsid w:val="00D84B70"/>
    <w:rsid w:val="00D87677"/>
    <w:rsid w:val="00D901FF"/>
    <w:rsid w:val="00D91679"/>
    <w:rsid w:val="00D91DDD"/>
    <w:rsid w:val="00D921A2"/>
    <w:rsid w:val="00D9436E"/>
    <w:rsid w:val="00D95899"/>
    <w:rsid w:val="00DA03BD"/>
    <w:rsid w:val="00DA0660"/>
    <w:rsid w:val="00DA186C"/>
    <w:rsid w:val="00DA252E"/>
    <w:rsid w:val="00DB5721"/>
    <w:rsid w:val="00DB6AE1"/>
    <w:rsid w:val="00DC1F92"/>
    <w:rsid w:val="00DC4702"/>
    <w:rsid w:val="00DC78C6"/>
    <w:rsid w:val="00DD2378"/>
    <w:rsid w:val="00DD42D5"/>
    <w:rsid w:val="00DE304B"/>
    <w:rsid w:val="00DE54BF"/>
    <w:rsid w:val="00DE5DDD"/>
    <w:rsid w:val="00DE70EE"/>
    <w:rsid w:val="00DE7B0E"/>
    <w:rsid w:val="00DF1764"/>
    <w:rsid w:val="00DF35A7"/>
    <w:rsid w:val="00E01A09"/>
    <w:rsid w:val="00E01E04"/>
    <w:rsid w:val="00E028D3"/>
    <w:rsid w:val="00E06702"/>
    <w:rsid w:val="00E1171D"/>
    <w:rsid w:val="00E136D2"/>
    <w:rsid w:val="00E15818"/>
    <w:rsid w:val="00E25ED1"/>
    <w:rsid w:val="00E25F91"/>
    <w:rsid w:val="00E26B59"/>
    <w:rsid w:val="00E26D98"/>
    <w:rsid w:val="00E33E7F"/>
    <w:rsid w:val="00E372D9"/>
    <w:rsid w:val="00E46A63"/>
    <w:rsid w:val="00E502E2"/>
    <w:rsid w:val="00E50918"/>
    <w:rsid w:val="00E51783"/>
    <w:rsid w:val="00E53D72"/>
    <w:rsid w:val="00E552E6"/>
    <w:rsid w:val="00E568CF"/>
    <w:rsid w:val="00E73A64"/>
    <w:rsid w:val="00E747FF"/>
    <w:rsid w:val="00E7673B"/>
    <w:rsid w:val="00E77339"/>
    <w:rsid w:val="00E8330A"/>
    <w:rsid w:val="00E83F29"/>
    <w:rsid w:val="00E90318"/>
    <w:rsid w:val="00E929F1"/>
    <w:rsid w:val="00E94008"/>
    <w:rsid w:val="00E952C6"/>
    <w:rsid w:val="00E961EF"/>
    <w:rsid w:val="00E97EC4"/>
    <w:rsid w:val="00EA0F1A"/>
    <w:rsid w:val="00EA1902"/>
    <w:rsid w:val="00EA4BBD"/>
    <w:rsid w:val="00EA60D9"/>
    <w:rsid w:val="00EB3EE0"/>
    <w:rsid w:val="00EB66E3"/>
    <w:rsid w:val="00EC016E"/>
    <w:rsid w:val="00EC31BC"/>
    <w:rsid w:val="00EC331C"/>
    <w:rsid w:val="00EC3518"/>
    <w:rsid w:val="00EC594F"/>
    <w:rsid w:val="00EC63C0"/>
    <w:rsid w:val="00EC68FE"/>
    <w:rsid w:val="00ED1B9E"/>
    <w:rsid w:val="00ED40DD"/>
    <w:rsid w:val="00ED41EC"/>
    <w:rsid w:val="00ED79DD"/>
    <w:rsid w:val="00EE0C43"/>
    <w:rsid w:val="00EE10B9"/>
    <w:rsid w:val="00EE41C8"/>
    <w:rsid w:val="00EE4970"/>
    <w:rsid w:val="00EE5752"/>
    <w:rsid w:val="00EE785A"/>
    <w:rsid w:val="00EF24AE"/>
    <w:rsid w:val="00F03F02"/>
    <w:rsid w:val="00F04BCC"/>
    <w:rsid w:val="00F07FEB"/>
    <w:rsid w:val="00F11544"/>
    <w:rsid w:val="00F11667"/>
    <w:rsid w:val="00F11FCC"/>
    <w:rsid w:val="00F12DC1"/>
    <w:rsid w:val="00F178F0"/>
    <w:rsid w:val="00F237EF"/>
    <w:rsid w:val="00F2754C"/>
    <w:rsid w:val="00F32C1E"/>
    <w:rsid w:val="00F36AE1"/>
    <w:rsid w:val="00F417D2"/>
    <w:rsid w:val="00F4182E"/>
    <w:rsid w:val="00F46238"/>
    <w:rsid w:val="00F51726"/>
    <w:rsid w:val="00F554B7"/>
    <w:rsid w:val="00F6461F"/>
    <w:rsid w:val="00F760AD"/>
    <w:rsid w:val="00F803E5"/>
    <w:rsid w:val="00F80923"/>
    <w:rsid w:val="00F8572A"/>
    <w:rsid w:val="00F91224"/>
    <w:rsid w:val="00F9414E"/>
    <w:rsid w:val="00FA1CCF"/>
    <w:rsid w:val="00FA2440"/>
    <w:rsid w:val="00FB0DE9"/>
    <w:rsid w:val="00FB72FD"/>
    <w:rsid w:val="00FC1A76"/>
    <w:rsid w:val="00FC7A34"/>
    <w:rsid w:val="00FD1E77"/>
    <w:rsid w:val="00FD20FE"/>
    <w:rsid w:val="00FE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0E57"/>
  <w15:docId w15:val="{2AB5FDCC-2AF3-40CA-B55A-395EA1AC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8E"/>
  </w:style>
  <w:style w:type="paragraph" w:styleId="Heading1">
    <w:name w:val="heading 1"/>
    <w:basedOn w:val="Normal"/>
    <w:next w:val="Normal"/>
    <w:link w:val="Heading1Char"/>
    <w:uiPriority w:val="9"/>
    <w:qFormat/>
    <w:rsid w:val="007C07D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C07D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C07D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C07D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C07D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C07D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C07D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C07D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C07D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AB0"/>
    <w:rPr>
      <w:color w:val="0000FF"/>
      <w:u w:val="single"/>
    </w:rPr>
  </w:style>
  <w:style w:type="paragraph" w:styleId="EndnoteText">
    <w:name w:val="endnote text"/>
    <w:basedOn w:val="Normal"/>
    <w:link w:val="EndnoteTextChar"/>
    <w:uiPriority w:val="99"/>
    <w:semiHidden/>
    <w:unhideWhenUsed/>
    <w:rsid w:val="00141A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A4F"/>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141A4F"/>
    <w:rPr>
      <w:vertAlign w:val="superscript"/>
    </w:rPr>
  </w:style>
  <w:style w:type="table" w:styleId="TableGrid">
    <w:name w:val="Table Grid"/>
    <w:basedOn w:val="TableNormal"/>
    <w:uiPriority w:val="59"/>
    <w:rsid w:val="006E642E"/>
    <w:pPr>
      <w:spacing w:after="0" w:line="240" w:lineRule="auto"/>
      <w:ind w:left="851"/>
    </w:pPr>
    <w:rPr>
      <w:rFonts w:ascii="Frutiger 45 Light" w:hAnsi="Frutiger 45 Light"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52C6"/>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rsid w:val="00E952C6"/>
    <w:rPr>
      <w:rFonts w:ascii="Times New Roman" w:eastAsia="Times New Roman" w:hAnsi="Times New Roman" w:cs="Times New Roman"/>
      <w:sz w:val="24"/>
      <w:szCs w:val="24"/>
      <w:lang w:val="en-US"/>
    </w:rPr>
  </w:style>
  <w:style w:type="paragraph" w:styleId="NoSpacing">
    <w:name w:val="No Spacing"/>
    <w:uiPriority w:val="1"/>
    <w:qFormat/>
    <w:rsid w:val="007C07D5"/>
    <w:pPr>
      <w:spacing w:after="0" w:line="240" w:lineRule="auto"/>
    </w:pPr>
  </w:style>
  <w:style w:type="paragraph" w:styleId="ListParagraph">
    <w:name w:val="List Paragraph"/>
    <w:basedOn w:val="Normal"/>
    <w:uiPriority w:val="34"/>
    <w:qFormat/>
    <w:rsid w:val="00BA4005"/>
    <w:pPr>
      <w:ind w:left="720"/>
      <w:contextualSpacing/>
    </w:pPr>
  </w:style>
  <w:style w:type="table" w:styleId="GridTable1Light-Accent1">
    <w:name w:val="Grid Table 1 Light Accent 1"/>
    <w:basedOn w:val="TableNormal"/>
    <w:uiPriority w:val="46"/>
    <w:rsid w:val="00BA4005"/>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1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B2"/>
    <w:rPr>
      <w:rFonts w:ascii="Segoe UI" w:eastAsia="Times New Roman" w:hAnsi="Segoe UI" w:cs="Segoe UI"/>
      <w:sz w:val="18"/>
      <w:szCs w:val="18"/>
      <w:lang w:val="en-US"/>
    </w:rPr>
  </w:style>
  <w:style w:type="paragraph" w:customStyle="1" w:styleId="xmsonormal">
    <w:name w:val="x_msonormal"/>
    <w:basedOn w:val="Normal"/>
    <w:rsid w:val="00FC7A34"/>
    <w:rPr>
      <w:rFonts w:eastAsiaTheme="minorHAnsi" w:cs="Calibri"/>
      <w:lang w:eastAsia="en-GB"/>
    </w:rPr>
  </w:style>
  <w:style w:type="paragraph" w:customStyle="1" w:styleId="xmsolistparagraph">
    <w:name w:val="x_msolistparagraph"/>
    <w:basedOn w:val="Normal"/>
    <w:rsid w:val="00FC7A34"/>
    <w:pPr>
      <w:ind w:left="720"/>
    </w:pPr>
    <w:rPr>
      <w:rFonts w:eastAsiaTheme="minorHAnsi" w:cs="Calibri"/>
      <w:lang w:eastAsia="en-GB"/>
    </w:rPr>
  </w:style>
  <w:style w:type="character" w:customStyle="1" w:styleId="Heading1Char">
    <w:name w:val="Heading 1 Char"/>
    <w:basedOn w:val="DefaultParagraphFont"/>
    <w:link w:val="Heading1"/>
    <w:uiPriority w:val="9"/>
    <w:rsid w:val="007C07D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C07D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C07D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C07D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C07D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C07D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C07D5"/>
    <w:rPr>
      <w:i/>
      <w:iCs/>
    </w:rPr>
  </w:style>
  <w:style w:type="character" w:customStyle="1" w:styleId="Heading8Char">
    <w:name w:val="Heading 8 Char"/>
    <w:basedOn w:val="DefaultParagraphFont"/>
    <w:link w:val="Heading8"/>
    <w:uiPriority w:val="9"/>
    <w:semiHidden/>
    <w:rsid w:val="007C07D5"/>
    <w:rPr>
      <w:b/>
      <w:bCs/>
    </w:rPr>
  </w:style>
  <w:style w:type="character" w:customStyle="1" w:styleId="Heading9Char">
    <w:name w:val="Heading 9 Char"/>
    <w:basedOn w:val="DefaultParagraphFont"/>
    <w:link w:val="Heading9"/>
    <w:uiPriority w:val="9"/>
    <w:semiHidden/>
    <w:rsid w:val="007C07D5"/>
    <w:rPr>
      <w:i/>
      <w:iCs/>
    </w:rPr>
  </w:style>
  <w:style w:type="paragraph" w:styleId="Caption">
    <w:name w:val="caption"/>
    <w:basedOn w:val="Normal"/>
    <w:next w:val="Normal"/>
    <w:uiPriority w:val="35"/>
    <w:semiHidden/>
    <w:unhideWhenUsed/>
    <w:qFormat/>
    <w:rsid w:val="007C07D5"/>
    <w:rPr>
      <w:b/>
      <w:bCs/>
      <w:sz w:val="18"/>
      <w:szCs w:val="18"/>
    </w:rPr>
  </w:style>
  <w:style w:type="paragraph" w:styleId="Title">
    <w:name w:val="Title"/>
    <w:basedOn w:val="Normal"/>
    <w:next w:val="Normal"/>
    <w:link w:val="TitleChar"/>
    <w:uiPriority w:val="10"/>
    <w:qFormat/>
    <w:rsid w:val="007C07D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C07D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C07D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C07D5"/>
    <w:rPr>
      <w:rFonts w:asciiTheme="majorHAnsi" w:eastAsiaTheme="majorEastAsia" w:hAnsiTheme="majorHAnsi" w:cstheme="majorBidi"/>
      <w:sz w:val="24"/>
      <w:szCs w:val="24"/>
    </w:rPr>
  </w:style>
  <w:style w:type="character" w:styleId="Strong">
    <w:name w:val="Strong"/>
    <w:basedOn w:val="DefaultParagraphFont"/>
    <w:uiPriority w:val="22"/>
    <w:qFormat/>
    <w:rsid w:val="007C07D5"/>
    <w:rPr>
      <w:b/>
      <w:bCs/>
      <w:color w:val="auto"/>
    </w:rPr>
  </w:style>
  <w:style w:type="character" w:styleId="Emphasis">
    <w:name w:val="Emphasis"/>
    <w:basedOn w:val="DefaultParagraphFont"/>
    <w:uiPriority w:val="20"/>
    <w:qFormat/>
    <w:rsid w:val="007C07D5"/>
    <w:rPr>
      <w:i/>
      <w:iCs/>
      <w:color w:val="auto"/>
    </w:rPr>
  </w:style>
  <w:style w:type="paragraph" w:styleId="Quote">
    <w:name w:val="Quote"/>
    <w:basedOn w:val="Normal"/>
    <w:next w:val="Normal"/>
    <w:link w:val="QuoteChar"/>
    <w:uiPriority w:val="29"/>
    <w:qFormat/>
    <w:rsid w:val="007C07D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C07D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C07D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C07D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C07D5"/>
    <w:rPr>
      <w:i/>
      <w:iCs/>
      <w:color w:val="auto"/>
    </w:rPr>
  </w:style>
  <w:style w:type="character" w:styleId="IntenseEmphasis">
    <w:name w:val="Intense Emphasis"/>
    <w:basedOn w:val="DefaultParagraphFont"/>
    <w:uiPriority w:val="21"/>
    <w:qFormat/>
    <w:rsid w:val="007C07D5"/>
    <w:rPr>
      <w:b/>
      <w:bCs/>
      <w:i/>
      <w:iCs/>
      <w:color w:val="auto"/>
    </w:rPr>
  </w:style>
  <w:style w:type="character" w:styleId="SubtleReference">
    <w:name w:val="Subtle Reference"/>
    <w:basedOn w:val="DefaultParagraphFont"/>
    <w:uiPriority w:val="31"/>
    <w:qFormat/>
    <w:rsid w:val="007C07D5"/>
    <w:rPr>
      <w:smallCaps/>
      <w:color w:val="auto"/>
      <w:u w:val="single" w:color="7F7F7F" w:themeColor="text1" w:themeTint="80"/>
    </w:rPr>
  </w:style>
  <w:style w:type="character" w:styleId="IntenseReference">
    <w:name w:val="Intense Reference"/>
    <w:basedOn w:val="DefaultParagraphFont"/>
    <w:uiPriority w:val="32"/>
    <w:qFormat/>
    <w:rsid w:val="007C07D5"/>
    <w:rPr>
      <w:b/>
      <w:bCs/>
      <w:smallCaps/>
      <w:color w:val="auto"/>
      <w:u w:val="single"/>
    </w:rPr>
  </w:style>
  <w:style w:type="character" w:styleId="BookTitle">
    <w:name w:val="Book Title"/>
    <w:basedOn w:val="DefaultParagraphFont"/>
    <w:uiPriority w:val="33"/>
    <w:qFormat/>
    <w:rsid w:val="007C07D5"/>
    <w:rPr>
      <w:b/>
      <w:bCs/>
      <w:smallCaps/>
      <w:color w:val="auto"/>
    </w:rPr>
  </w:style>
  <w:style w:type="paragraph" w:styleId="TOCHeading">
    <w:name w:val="TOC Heading"/>
    <w:basedOn w:val="Heading1"/>
    <w:next w:val="Normal"/>
    <w:uiPriority w:val="39"/>
    <w:semiHidden/>
    <w:unhideWhenUsed/>
    <w:qFormat/>
    <w:rsid w:val="007C07D5"/>
    <w:pPr>
      <w:outlineLvl w:val="9"/>
    </w:pPr>
  </w:style>
  <w:style w:type="paragraph" w:styleId="NormalWeb">
    <w:name w:val="Normal (Web)"/>
    <w:basedOn w:val="Normal"/>
    <w:uiPriority w:val="99"/>
    <w:unhideWhenUsed/>
    <w:rsid w:val="00417FB6"/>
    <w:pPr>
      <w:spacing w:after="0" w:line="240" w:lineRule="auto"/>
      <w:jc w:val="left"/>
    </w:pPr>
    <w:rPr>
      <w:rFonts w:ascii="Times New Roman" w:eastAsiaTheme="minorHAnsi" w:hAnsi="Times New Roman" w:cs="Times New Roman"/>
      <w:sz w:val="24"/>
      <w:szCs w:val="24"/>
      <w:lang w:eastAsia="en-GB"/>
    </w:rPr>
  </w:style>
  <w:style w:type="paragraph" w:styleId="Header">
    <w:name w:val="header"/>
    <w:basedOn w:val="Normal"/>
    <w:link w:val="HeaderChar"/>
    <w:uiPriority w:val="99"/>
    <w:unhideWhenUsed/>
    <w:rsid w:val="0092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9B"/>
  </w:style>
  <w:style w:type="character" w:styleId="CommentReference">
    <w:name w:val="annotation reference"/>
    <w:basedOn w:val="DefaultParagraphFont"/>
    <w:uiPriority w:val="99"/>
    <w:semiHidden/>
    <w:unhideWhenUsed/>
    <w:rsid w:val="009E07DA"/>
    <w:rPr>
      <w:sz w:val="16"/>
      <w:szCs w:val="16"/>
    </w:rPr>
  </w:style>
  <w:style w:type="paragraph" w:styleId="CommentText">
    <w:name w:val="annotation text"/>
    <w:basedOn w:val="Normal"/>
    <w:link w:val="CommentTextChar"/>
    <w:uiPriority w:val="99"/>
    <w:semiHidden/>
    <w:unhideWhenUsed/>
    <w:rsid w:val="009E07DA"/>
    <w:pPr>
      <w:spacing w:line="240" w:lineRule="auto"/>
    </w:pPr>
    <w:rPr>
      <w:sz w:val="20"/>
      <w:szCs w:val="20"/>
    </w:rPr>
  </w:style>
  <w:style w:type="character" w:customStyle="1" w:styleId="CommentTextChar">
    <w:name w:val="Comment Text Char"/>
    <w:basedOn w:val="DefaultParagraphFont"/>
    <w:link w:val="CommentText"/>
    <w:uiPriority w:val="99"/>
    <w:semiHidden/>
    <w:rsid w:val="009E07DA"/>
    <w:rPr>
      <w:sz w:val="20"/>
      <w:szCs w:val="20"/>
    </w:rPr>
  </w:style>
  <w:style w:type="paragraph" w:styleId="CommentSubject">
    <w:name w:val="annotation subject"/>
    <w:basedOn w:val="CommentText"/>
    <w:next w:val="CommentText"/>
    <w:link w:val="CommentSubjectChar"/>
    <w:uiPriority w:val="99"/>
    <w:semiHidden/>
    <w:unhideWhenUsed/>
    <w:rsid w:val="009E07DA"/>
    <w:rPr>
      <w:b/>
      <w:bCs/>
    </w:rPr>
  </w:style>
  <w:style w:type="character" w:customStyle="1" w:styleId="CommentSubjectChar">
    <w:name w:val="Comment Subject Char"/>
    <w:basedOn w:val="CommentTextChar"/>
    <w:link w:val="CommentSubject"/>
    <w:uiPriority w:val="99"/>
    <w:semiHidden/>
    <w:rsid w:val="009E07DA"/>
    <w:rPr>
      <w:b/>
      <w:bCs/>
      <w:sz w:val="20"/>
      <w:szCs w:val="20"/>
    </w:rPr>
  </w:style>
  <w:style w:type="paragraph" w:styleId="Revision">
    <w:name w:val="Revision"/>
    <w:hidden/>
    <w:uiPriority w:val="99"/>
    <w:semiHidden/>
    <w:rsid w:val="00E929F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4055">
      <w:bodyDiv w:val="1"/>
      <w:marLeft w:val="0"/>
      <w:marRight w:val="0"/>
      <w:marTop w:val="0"/>
      <w:marBottom w:val="0"/>
      <w:divBdr>
        <w:top w:val="none" w:sz="0" w:space="0" w:color="auto"/>
        <w:left w:val="none" w:sz="0" w:space="0" w:color="auto"/>
        <w:bottom w:val="none" w:sz="0" w:space="0" w:color="auto"/>
        <w:right w:val="none" w:sz="0" w:space="0" w:color="auto"/>
      </w:divBdr>
    </w:div>
    <w:div w:id="366834862">
      <w:bodyDiv w:val="1"/>
      <w:marLeft w:val="0"/>
      <w:marRight w:val="0"/>
      <w:marTop w:val="0"/>
      <w:marBottom w:val="0"/>
      <w:divBdr>
        <w:top w:val="none" w:sz="0" w:space="0" w:color="auto"/>
        <w:left w:val="none" w:sz="0" w:space="0" w:color="auto"/>
        <w:bottom w:val="none" w:sz="0" w:space="0" w:color="auto"/>
        <w:right w:val="none" w:sz="0" w:space="0" w:color="auto"/>
      </w:divBdr>
    </w:div>
    <w:div w:id="678166938">
      <w:bodyDiv w:val="1"/>
      <w:marLeft w:val="0"/>
      <w:marRight w:val="0"/>
      <w:marTop w:val="0"/>
      <w:marBottom w:val="0"/>
      <w:divBdr>
        <w:top w:val="none" w:sz="0" w:space="0" w:color="auto"/>
        <w:left w:val="none" w:sz="0" w:space="0" w:color="auto"/>
        <w:bottom w:val="none" w:sz="0" w:space="0" w:color="auto"/>
        <w:right w:val="none" w:sz="0" w:space="0" w:color="auto"/>
      </w:divBdr>
    </w:div>
    <w:div w:id="750586264">
      <w:bodyDiv w:val="1"/>
      <w:marLeft w:val="0"/>
      <w:marRight w:val="0"/>
      <w:marTop w:val="0"/>
      <w:marBottom w:val="0"/>
      <w:divBdr>
        <w:top w:val="none" w:sz="0" w:space="0" w:color="auto"/>
        <w:left w:val="none" w:sz="0" w:space="0" w:color="auto"/>
        <w:bottom w:val="none" w:sz="0" w:space="0" w:color="auto"/>
        <w:right w:val="none" w:sz="0" w:space="0" w:color="auto"/>
      </w:divBdr>
    </w:div>
    <w:div w:id="764808215">
      <w:bodyDiv w:val="1"/>
      <w:marLeft w:val="0"/>
      <w:marRight w:val="0"/>
      <w:marTop w:val="0"/>
      <w:marBottom w:val="0"/>
      <w:divBdr>
        <w:top w:val="none" w:sz="0" w:space="0" w:color="auto"/>
        <w:left w:val="none" w:sz="0" w:space="0" w:color="auto"/>
        <w:bottom w:val="none" w:sz="0" w:space="0" w:color="auto"/>
        <w:right w:val="none" w:sz="0" w:space="0" w:color="auto"/>
      </w:divBdr>
    </w:div>
    <w:div w:id="1142771730">
      <w:bodyDiv w:val="1"/>
      <w:marLeft w:val="0"/>
      <w:marRight w:val="0"/>
      <w:marTop w:val="0"/>
      <w:marBottom w:val="0"/>
      <w:divBdr>
        <w:top w:val="none" w:sz="0" w:space="0" w:color="auto"/>
        <w:left w:val="none" w:sz="0" w:space="0" w:color="auto"/>
        <w:bottom w:val="none" w:sz="0" w:space="0" w:color="auto"/>
        <w:right w:val="none" w:sz="0" w:space="0" w:color="auto"/>
      </w:divBdr>
    </w:div>
    <w:div w:id="1586917922">
      <w:bodyDiv w:val="1"/>
      <w:marLeft w:val="0"/>
      <w:marRight w:val="0"/>
      <w:marTop w:val="0"/>
      <w:marBottom w:val="0"/>
      <w:divBdr>
        <w:top w:val="none" w:sz="0" w:space="0" w:color="auto"/>
        <w:left w:val="none" w:sz="0" w:space="0" w:color="auto"/>
        <w:bottom w:val="none" w:sz="0" w:space="0" w:color="auto"/>
        <w:right w:val="none" w:sz="0" w:space="0" w:color="auto"/>
      </w:divBdr>
    </w:div>
    <w:div w:id="1776442691">
      <w:bodyDiv w:val="1"/>
      <w:marLeft w:val="0"/>
      <w:marRight w:val="0"/>
      <w:marTop w:val="0"/>
      <w:marBottom w:val="0"/>
      <w:divBdr>
        <w:top w:val="none" w:sz="0" w:space="0" w:color="auto"/>
        <w:left w:val="none" w:sz="0" w:space="0" w:color="auto"/>
        <w:bottom w:val="none" w:sz="0" w:space="0" w:color="auto"/>
        <w:right w:val="none" w:sz="0" w:space="0" w:color="auto"/>
      </w:divBdr>
      <w:divsChild>
        <w:div w:id="1707023023">
          <w:marLeft w:val="0"/>
          <w:marRight w:val="0"/>
          <w:marTop w:val="0"/>
          <w:marBottom w:val="0"/>
          <w:divBdr>
            <w:top w:val="none" w:sz="0" w:space="0" w:color="auto"/>
            <w:left w:val="none" w:sz="0" w:space="0" w:color="auto"/>
            <w:bottom w:val="none" w:sz="0" w:space="0" w:color="auto"/>
            <w:right w:val="none" w:sz="0" w:space="0" w:color="auto"/>
          </w:divBdr>
        </w:div>
        <w:div w:id="895970316">
          <w:marLeft w:val="0"/>
          <w:marRight w:val="0"/>
          <w:marTop w:val="0"/>
          <w:marBottom w:val="0"/>
          <w:divBdr>
            <w:top w:val="none" w:sz="0" w:space="0" w:color="auto"/>
            <w:left w:val="none" w:sz="0" w:space="0" w:color="auto"/>
            <w:bottom w:val="none" w:sz="0" w:space="0" w:color="auto"/>
            <w:right w:val="none" w:sz="0" w:space="0" w:color="auto"/>
          </w:divBdr>
        </w:div>
        <w:div w:id="95475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5257-1CB5-4958-ACDE-897CB71B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ADMIN3</dc:creator>
  <cp:lastModifiedBy>Peter Batty</cp:lastModifiedBy>
  <cp:revision>2</cp:revision>
  <cp:lastPrinted>2020-09-11T09:43:00Z</cp:lastPrinted>
  <dcterms:created xsi:type="dcterms:W3CDTF">2020-09-11T09:44:00Z</dcterms:created>
  <dcterms:modified xsi:type="dcterms:W3CDTF">2020-09-11T09:44:00Z</dcterms:modified>
</cp:coreProperties>
</file>