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8870C" w14:textId="3CDEFE52" w:rsidR="00425E48" w:rsidRDefault="007D61F4">
      <w:pPr>
        <w:ind w:left="91" w:right="-29"/>
        <w:rPr>
          <w:rFonts w:ascii="Times New Roman"/>
          <w:position w:val="1"/>
          <w:sz w:val="20"/>
        </w:rPr>
      </w:pPr>
      <w:r>
        <w:rPr>
          <w:rFonts w:ascii="Times New Roman"/>
          <w:spacing w:val="98"/>
          <w:sz w:val="20"/>
        </w:rPr>
        <w:t xml:space="preserve"> </w:t>
      </w:r>
    </w:p>
    <w:p w14:paraId="17A1C9A1" w14:textId="5FC0A2D8" w:rsidR="00425E48" w:rsidRDefault="007D61F4">
      <w:pPr>
        <w:pStyle w:val="BodyText"/>
        <w:spacing w:before="51"/>
        <w:ind w:left="0"/>
        <w:rPr>
          <w:rFonts w:ascii="Times New Roman"/>
        </w:rPr>
      </w:pPr>
      <w:r>
        <w:rPr>
          <w:noProof/>
        </w:rPr>
        <w:drawing>
          <wp:inline distT="0" distB="0" distL="0" distR="0" wp14:anchorId="7C342D47" wp14:editId="78BA03D0">
            <wp:extent cx="965835" cy="965835"/>
            <wp:effectExtent l="0" t="0" r="5715" b="5715"/>
            <wp:docPr id="6" name="Picture 9" descr="\\lang-aserver\adminhome$\head\Documents\Logos &amp; Letterhead\rsz_langshott_v6_roundal_smallest.jpg">
              <a:extLst xmlns:a="http://schemas.openxmlformats.org/drawingml/2006/main">
                <a:ext uri="{FF2B5EF4-FFF2-40B4-BE49-F238E27FC236}">
                  <a16:creationId xmlns:a16="http://schemas.microsoft.com/office/drawing/2014/main" id="{2ED819F2-D884-4AFF-81D5-1D98E3679F6E}"/>
                </a:ext>
              </a:extLst>
            </wp:docPr>
            <wp:cNvGraphicFramePr/>
            <a:graphic xmlns:a="http://schemas.openxmlformats.org/drawingml/2006/main">
              <a:graphicData uri="http://schemas.openxmlformats.org/drawingml/2006/picture">
                <pic:pic xmlns:pic="http://schemas.openxmlformats.org/drawingml/2006/picture">
                  <pic:nvPicPr>
                    <pic:cNvPr id="6" name="Picture 9" descr="\\lang-aserver\adminhome$\head\Documents\Logos &amp; Letterhead\rsz_langshott_v6_roundal_smallest.jpg">
                      <a:extLst>
                        <a:ext uri="{FF2B5EF4-FFF2-40B4-BE49-F238E27FC236}">
                          <a16:creationId xmlns:a16="http://schemas.microsoft.com/office/drawing/2014/main" id="{2ED819F2-D884-4AFF-81D5-1D98E3679F6E}"/>
                        </a:ext>
                      </a:extLst>
                    </pic:cNvPr>
                    <pic:cNvPicPr/>
                  </pic:nvPicPr>
                  <pic:blipFill>
                    <a:blip r:embed="rId6" cstate="email">
                      <a:extLst>
                        <a:ext uri="{28A0092B-C50C-407E-A947-70E740481C1C}">
                          <a14:useLocalDpi xmlns:a14="http://schemas.microsoft.com/office/drawing/2010/main" val="0"/>
                        </a:ext>
                      </a:extLst>
                    </a:blip>
                    <a:srcRect/>
                    <a:stretch>
                      <a:fillRect/>
                    </a:stretch>
                  </pic:blipFill>
                  <pic:spPr bwMode="auto">
                    <a:xfrm>
                      <a:off x="0" y="0"/>
                      <a:ext cx="965835" cy="965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8903882" w14:textId="16CBCED6" w:rsidR="007D61F4" w:rsidRDefault="007D61F4" w:rsidP="007D61F4">
      <w:pPr>
        <w:pStyle w:val="Heading1"/>
        <w:ind w:left="437"/>
        <w:jc w:val="center"/>
      </w:pPr>
      <w:r>
        <w:t>RE</w:t>
      </w:r>
    </w:p>
    <w:p w14:paraId="6D5952D6" w14:textId="77777777" w:rsidR="007D61F4" w:rsidRDefault="007D61F4">
      <w:pPr>
        <w:pStyle w:val="Heading1"/>
        <w:ind w:left="437"/>
      </w:pPr>
    </w:p>
    <w:p w14:paraId="34C0D90A" w14:textId="0FD4AF64" w:rsidR="00425E48" w:rsidRDefault="007D61F4">
      <w:pPr>
        <w:pStyle w:val="Heading1"/>
        <w:ind w:left="437"/>
        <w:rPr>
          <w:u w:val="none"/>
        </w:rPr>
      </w:pPr>
      <w:r>
        <w:t>Our</w:t>
      </w:r>
      <w:r>
        <w:rPr>
          <w:spacing w:val="-5"/>
        </w:rPr>
        <w:t xml:space="preserve"> </w:t>
      </w:r>
      <w:r>
        <w:rPr>
          <w:spacing w:val="-2"/>
        </w:rPr>
        <w:t>Vision</w:t>
      </w:r>
    </w:p>
    <w:p w14:paraId="65532D45" w14:textId="77777777" w:rsidR="00425E48" w:rsidRDefault="007D61F4">
      <w:pPr>
        <w:pStyle w:val="BodyText"/>
        <w:spacing w:before="178" w:line="259" w:lineRule="auto"/>
        <w:ind w:right="427"/>
        <w:jc w:val="both"/>
      </w:pPr>
      <w:r>
        <w:t xml:space="preserve">At </w:t>
      </w:r>
      <w:proofErr w:type="spellStart"/>
      <w:r>
        <w:t>Langshott</w:t>
      </w:r>
      <w:proofErr w:type="spellEnd"/>
      <w:r>
        <w:t xml:space="preserve"> Primary School, we believe that Religious Education gives children and young people in our schools a unique opportunity to reflect on and learn from the faiths and beliefs of those around them.</w:t>
      </w:r>
      <w:r>
        <w:rPr>
          <w:spacing w:val="40"/>
        </w:rPr>
        <w:t xml:space="preserve"> </w:t>
      </w:r>
      <w:r>
        <w:t>Effe</w:t>
      </w:r>
      <w:r>
        <w:t>ctive Religious Education provokes challenging questions about meaning and purpose in life; beliefs about God; issues of right and wrong and what it means to be human. We believe that RE has much to offer our children as they prepare for life in this rapid</w:t>
      </w:r>
      <w:r>
        <w:t>ly changing world, where critical thinking and discernment will be ever more important and valuable.</w:t>
      </w:r>
    </w:p>
    <w:p w14:paraId="42FCABB3" w14:textId="77777777" w:rsidR="00425E48" w:rsidRPr="007D61F4" w:rsidRDefault="007D61F4">
      <w:pPr>
        <w:pStyle w:val="BodyText"/>
        <w:jc w:val="both"/>
        <w:rPr>
          <w:b/>
          <w:bCs/>
        </w:rPr>
      </w:pPr>
      <w:r w:rsidRPr="007D61F4">
        <w:rPr>
          <w:b/>
          <w:bCs/>
          <w:u w:val="single"/>
        </w:rPr>
        <w:t>Our</w:t>
      </w:r>
      <w:r w:rsidRPr="007D61F4">
        <w:rPr>
          <w:b/>
          <w:bCs/>
          <w:spacing w:val="-6"/>
          <w:u w:val="single"/>
        </w:rPr>
        <w:t xml:space="preserve"> </w:t>
      </w:r>
      <w:r w:rsidRPr="007D61F4">
        <w:rPr>
          <w:b/>
          <w:bCs/>
          <w:spacing w:val="-4"/>
          <w:u w:val="single"/>
        </w:rPr>
        <w:t>Aims</w:t>
      </w:r>
    </w:p>
    <w:p w14:paraId="7253C0A0" w14:textId="77777777" w:rsidR="00425E48" w:rsidRDefault="007D61F4">
      <w:pPr>
        <w:pStyle w:val="BodyText"/>
        <w:spacing w:before="197" w:line="259" w:lineRule="auto"/>
        <w:ind w:right="424"/>
        <w:jc w:val="both"/>
      </w:pPr>
      <w:r>
        <w:t>Our aim is to ensure all children develop their knowledge Christianity and other principal religions in local, national and global contexts. They learn to weigh up the value of wisdom from different sources, to develop and express their insights in respons</w:t>
      </w:r>
      <w:r>
        <w:t xml:space="preserve">e, and to agree or disagree respectfully. Religious Education at </w:t>
      </w:r>
      <w:proofErr w:type="spellStart"/>
      <w:r>
        <w:t>Langshott</w:t>
      </w:r>
      <w:proofErr w:type="spellEnd"/>
      <w:r>
        <w:t xml:space="preserve"> School, equips pupils with systematic knowledge and understanding</w:t>
      </w:r>
      <w:r>
        <w:rPr>
          <w:spacing w:val="-3"/>
        </w:rPr>
        <w:t xml:space="preserve"> </w:t>
      </w:r>
      <w:r>
        <w:t>of</w:t>
      </w:r>
      <w:r>
        <w:rPr>
          <w:spacing w:val="-2"/>
        </w:rPr>
        <w:t xml:space="preserve"> </w:t>
      </w:r>
      <w:r>
        <w:t>a range</w:t>
      </w:r>
      <w:r>
        <w:rPr>
          <w:spacing w:val="-1"/>
        </w:rPr>
        <w:t xml:space="preserve"> </w:t>
      </w:r>
      <w:r>
        <w:t>of</w:t>
      </w:r>
      <w:r>
        <w:rPr>
          <w:spacing w:val="-2"/>
        </w:rPr>
        <w:t xml:space="preserve"> </w:t>
      </w:r>
      <w:r>
        <w:t>beliefs and</w:t>
      </w:r>
      <w:r>
        <w:rPr>
          <w:spacing w:val="-1"/>
        </w:rPr>
        <w:t xml:space="preserve"> </w:t>
      </w:r>
      <w:r>
        <w:t>practices,</w:t>
      </w:r>
      <w:r>
        <w:rPr>
          <w:spacing w:val="-1"/>
        </w:rPr>
        <w:t xml:space="preserve"> </w:t>
      </w:r>
      <w:r>
        <w:t>enabling</w:t>
      </w:r>
      <w:r>
        <w:rPr>
          <w:spacing w:val="-3"/>
        </w:rPr>
        <w:t xml:space="preserve"> </w:t>
      </w:r>
      <w:r>
        <w:t>them</w:t>
      </w:r>
      <w:r>
        <w:rPr>
          <w:spacing w:val="-1"/>
        </w:rPr>
        <w:t xml:space="preserve"> </w:t>
      </w:r>
      <w:r>
        <w:t>to</w:t>
      </w:r>
      <w:r>
        <w:rPr>
          <w:spacing w:val="-1"/>
        </w:rPr>
        <w:t xml:space="preserve"> </w:t>
      </w:r>
      <w:r>
        <w:t>develop their</w:t>
      </w:r>
      <w:r>
        <w:rPr>
          <w:spacing w:val="-1"/>
        </w:rPr>
        <w:t xml:space="preserve"> </w:t>
      </w:r>
      <w:r>
        <w:t>ideas,</w:t>
      </w:r>
      <w:r>
        <w:rPr>
          <w:spacing w:val="-3"/>
        </w:rPr>
        <w:t xml:space="preserve"> </w:t>
      </w:r>
      <w:r>
        <w:t>values and</w:t>
      </w:r>
      <w:r>
        <w:rPr>
          <w:spacing w:val="-1"/>
        </w:rPr>
        <w:t xml:space="preserve"> </w:t>
      </w:r>
      <w:r>
        <w:t>identities. We</w:t>
      </w:r>
      <w:r>
        <w:rPr>
          <w:spacing w:val="-2"/>
        </w:rPr>
        <w:t xml:space="preserve"> </w:t>
      </w:r>
      <w:r>
        <w:t>aim</w:t>
      </w:r>
      <w:r>
        <w:rPr>
          <w:spacing w:val="-1"/>
        </w:rPr>
        <w:t xml:space="preserve"> </w:t>
      </w:r>
      <w:r>
        <w:t>to</w:t>
      </w:r>
      <w:r>
        <w:rPr>
          <w:spacing w:val="-2"/>
        </w:rPr>
        <w:t xml:space="preserve"> </w:t>
      </w:r>
      <w:r>
        <w:t>develop in pupils an aptitude for dialogue so that they can participate positively in our society with its diversity of beliefs. They learn to articulate</w:t>
      </w:r>
      <w:r>
        <w:rPr>
          <w:spacing w:val="-12"/>
        </w:rPr>
        <w:t xml:space="preserve"> </w:t>
      </w:r>
      <w:r>
        <w:t>clearly</w:t>
      </w:r>
      <w:r>
        <w:rPr>
          <w:spacing w:val="-11"/>
        </w:rPr>
        <w:t xml:space="preserve"> </w:t>
      </w:r>
      <w:r>
        <w:t>and</w:t>
      </w:r>
      <w:r>
        <w:rPr>
          <w:spacing w:val="-11"/>
        </w:rPr>
        <w:t xml:space="preserve"> </w:t>
      </w:r>
      <w:r>
        <w:t>coherently</w:t>
      </w:r>
      <w:r>
        <w:rPr>
          <w:spacing w:val="-12"/>
        </w:rPr>
        <w:t xml:space="preserve"> </w:t>
      </w:r>
      <w:r>
        <w:t>their</w:t>
      </w:r>
      <w:r>
        <w:rPr>
          <w:spacing w:val="-11"/>
        </w:rPr>
        <w:t xml:space="preserve"> </w:t>
      </w:r>
      <w:r>
        <w:t>personal</w:t>
      </w:r>
      <w:r>
        <w:rPr>
          <w:spacing w:val="-11"/>
        </w:rPr>
        <w:t xml:space="preserve"> </w:t>
      </w:r>
      <w:r>
        <w:t>beliefs,</w:t>
      </w:r>
      <w:r>
        <w:rPr>
          <w:spacing w:val="-12"/>
        </w:rPr>
        <w:t xml:space="preserve"> </w:t>
      </w:r>
      <w:r>
        <w:t>ideas,</w:t>
      </w:r>
      <w:r>
        <w:rPr>
          <w:spacing w:val="-11"/>
        </w:rPr>
        <w:t xml:space="preserve"> </w:t>
      </w:r>
      <w:r>
        <w:t>values</w:t>
      </w:r>
      <w:r>
        <w:rPr>
          <w:spacing w:val="-11"/>
        </w:rPr>
        <w:t xml:space="preserve"> </w:t>
      </w:r>
      <w:r>
        <w:t>and</w:t>
      </w:r>
      <w:r>
        <w:rPr>
          <w:spacing w:val="-11"/>
        </w:rPr>
        <w:t xml:space="preserve"> </w:t>
      </w:r>
      <w:r>
        <w:t>experiences,</w:t>
      </w:r>
      <w:r>
        <w:rPr>
          <w:spacing w:val="-12"/>
        </w:rPr>
        <w:t xml:space="preserve"> </w:t>
      </w:r>
      <w:r>
        <w:t>whilst</w:t>
      </w:r>
      <w:r>
        <w:rPr>
          <w:spacing w:val="-11"/>
        </w:rPr>
        <w:t xml:space="preserve"> </w:t>
      </w:r>
      <w:r>
        <w:t>respecting</w:t>
      </w:r>
      <w:r>
        <w:rPr>
          <w:spacing w:val="-11"/>
        </w:rPr>
        <w:t xml:space="preserve"> </w:t>
      </w:r>
      <w:r>
        <w:t>the</w:t>
      </w:r>
      <w:r>
        <w:rPr>
          <w:spacing w:val="-11"/>
        </w:rPr>
        <w:t xml:space="preserve"> </w:t>
      </w:r>
      <w:r>
        <w:t>ri</w:t>
      </w:r>
      <w:r>
        <w:t>ght</w:t>
      </w:r>
      <w:r>
        <w:rPr>
          <w:spacing w:val="-11"/>
        </w:rPr>
        <w:t xml:space="preserve"> </w:t>
      </w:r>
      <w:r>
        <w:t>of</w:t>
      </w:r>
      <w:r>
        <w:rPr>
          <w:spacing w:val="-12"/>
        </w:rPr>
        <w:t xml:space="preserve"> </w:t>
      </w:r>
      <w:r>
        <w:t>others</w:t>
      </w:r>
      <w:r>
        <w:rPr>
          <w:spacing w:val="-6"/>
        </w:rPr>
        <w:t xml:space="preserve"> </w:t>
      </w:r>
      <w:r>
        <w:t>to</w:t>
      </w:r>
      <w:r>
        <w:rPr>
          <w:spacing w:val="-11"/>
        </w:rPr>
        <w:t xml:space="preserve"> </w:t>
      </w:r>
      <w:r>
        <w:t>differ. Religious education supports pupils in developing their sense of identity and belonging and enables them to flourish individually within their communities and as citizens in a diverse world.</w:t>
      </w:r>
    </w:p>
    <w:p w14:paraId="1211A8B9" w14:textId="77777777" w:rsidR="00425E48" w:rsidRDefault="007D61F4">
      <w:pPr>
        <w:pStyle w:val="Heading1"/>
        <w:spacing w:before="176"/>
        <w:jc w:val="both"/>
        <w:rPr>
          <w:u w:val="none"/>
        </w:rPr>
      </w:pPr>
      <w:r>
        <w:t>Parental</w:t>
      </w:r>
      <w:r>
        <w:rPr>
          <w:spacing w:val="-7"/>
        </w:rPr>
        <w:t xml:space="preserve"> </w:t>
      </w:r>
      <w:r>
        <w:t>Right</w:t>
      </w:r>
      <w:r>
        <w:rPr>
          <w:spacing w:val="-2"/>
        </w:rPr>
        <w:t xml:space="preserve"> </w:t>
      </w:r>
      <w:r>
        <w:t>of</w:t>
      </w:r>
      <w:r>
        <w:rPr>
          <w:spacing w:val="-7"/>
        </w:rPr>
        <w:t xml:space="preserve"> </w:t>
      </w:r>
      <w:r>
        <w:rPr>
          <w:spacing w:val="-2"/>
        </w:rPr>
        <w:t>Withdrawal</w:t>
      </w:r>
    </w:p>
    <w:p w14:paraId="4A827894" w14:textId="77777777" w:rsidR="00425E48" w:rsidRDefault="007D61F4">
      <w:pPr>
        <w:pStyle w:val="BodyText"/>
        <w:spacing w:before="197" w:line="259" w:lineRule="auto"/>
        <w:ind w:right="428"/>
        <w:jc w:val="both"/>
      </w:pPr>
      <w:r>
        <w:t>In accordan</w:t>
      </w:r>
      <w:r>
        <w:t>ce with the Education Act 1996, parents have the legal right to withdraw their child wholly or partly from Religious Education (RE). Should a parent wish to do so, they are asked to make this request in writing to the Headteacher.</w:t>
      </w:r>
    </w:p>
    <w:p w14:paraId="0A58A886" w14:textId="77777777" w:rsidR="00425E48" w:rsidRDefault="007D61F4">
      <w:pPr>
        <w:pStyle w:val="BodyText"/>
        <w:spacing w:before="178" w:line="259" w:lineRule="auto"/>
        <w:ind w:right="425"/>
        <w:jc w:val="both"/>
      </w:pPr>
      <w:r>
        <w:t>The</w:t>
      </w:r>
      <w:r>
        <w:rPr>
          <w:spacing w:val="-3"/>
        </w:rPr>
        <w:t xml:space="preserve"> </w:t>
      </w:r>
      <w:r>
        <w:t>school</w:t>
      </w:r>
      <w:r>
        <w:rPr>
          <w:spacing w:val="-3"/>
        </w:rPr>
        <w:t xml:space="preserve"> </w:t>
      </w:r>
      <w:r>
        <w:t>would</w:t>
      </w:r>
      <w:r>
        <w:rPr>
          <w:spacing w:val="-1"/>
        </w:rPr>
        <w:t xml:space="preserve"> </w:t>
      </w:r>
      <w:r>
        <w:t>welcome</w:t>
      </w:r>
      <w:r>
        <w:rPr>
          <w:spacing w:val="-3"/>
        </w:rPr>
        <w:t xml:space="preserve"> </w:t>
      </w:r>
      <w:r>
        <w:t>an</w:t>
      </w:r>
      <w:r>
        <w:rPr>
          <w:spacing w:val="-3"/>
        </w:rPr>
        <w:t xml:space="preserve"> </w:t>
      </w:r>
      <w:r>
        <w:t>opportunity</w:t>
      </w:r>
      <w:r>
        <w:rPr>
          <w:spacing w:val="-1"/>
        </w:rPr>
        <w:t xml:space="preserve"> </w:t>
      </w:r>
      <w:r>
        <w:t>to</w:t>
      </w:r>
      <w:r>
        <w:rPr>
          <w:spacing w:val="-4"/>
        </w:rPr>
        <w:t xml:space="preserve"> </w:t>
      </w:r>
      <w:r>
        <w:t>discuss</w:t>
      </w:r>
      <w:r>
        <w:rPr>
          <w:spacing w:val="-1"/>
        </w:rPr>
        <w:t xml:space="preserve"> </w:t>
      </w:r>
      <w:r>
        <w:t>the</w:t>
      </w:r>
      <w:r>
        <w:rPr>
          <w:spacing w:val="-6"/>
        </w:rPr>
        <w:t xml:space="preserve"> </w:t>
      </w:r>
      <w:r>
        <w:t>purpose</w:t>
      </w:r>
      <w:r>
        <w:rPr>
          <w:spacing w:val="-4"/>
        </w:rPr>
        <w:t xml:space="preserve"> </w:t>
      </w:r>
      <w:r>
        <w:t>and</w:t>
      </w:r>
      <w:r>
        <w:rPr>
          <w:spacing w:val="-3"/>
        </w:rPr>
        <w:t xml:space="preserve"> </w:t>
      </w:r>
      <w:r>
        <w:t>content</w:t>
      </w:r>
      <w:r>
        <w:rPr>
          <w:spacing w:val="-1"/>
        </w:rPr>
        <w:t xml:space="preserve"> </w:t>
      </w:r>
      <w:r>
        <w:t>of</w:t>
      </w:r>
      <w:r>
        <w:rPr>
          <w:spacing w:val="-3"/>
        </w:rPr>
        <w:t xml:space="preserve"> </w:t>
      </w:r>
      <w:r>
        <w:t>RE</w:t>
      </w:r>
      <w:r>
        <w:rPr>
          <w:spacing w:val="-3"/>
        </w:rPr>
        <w:t xml:space="preserve"> </w:t>
      </w:r>
      <w:r>
        <w:t>with</w:t>
      </w:r>
      <w:r>
        <w:rPr>
          <w:spacing w:val="-4"/>
        </w:rPr>
        <w:t xml:space="preserve"> </w:t>
      </w:r>
      <w:r>
        <w:t>parents</w:t>
      </w:r>
      <w:r>
        <w:rPr>
          <w:spacing w:val="-1"/>
        </w:rPr>
        <w:t xml:space="preserve"> </w:t>
      </w:r>
      <w:r>
        <w:t>before</w:t>
      </w:r>
      <w:r>
        <w:rPr>
          <w:spacing w:val="-3"/>
        </w:rPr>
        <w:t xml:space="preserve"> </w:t>
      </w:r>
      <w:r>
        <w:t>such</w:t>
      </w:r>
      <w:r>
        <w:rPr>
          <w:spacing w:val="-3"/>
        </w:rPr>
        <w:t xml:space="preserve"> </w:t>
      </w:r>
      <w:r>
        <w:t>a</w:t>
      </w:r>
      <w:r>
        <w:rPr>
          <w:spacing w:val="-4"/>
        </w:rPr>
        <w:t xml:space="preserve"> </w:t>
      </w:r>
      <w:r>
        <w:t>decision is</w:t>
      </w:r>
      <w:r>
        <w:rPr>
          <w:spacing w:val="-3"/>
        </w:rPr>
        <w:t xml:space="preserve"> </w:t>
      </w:r>
      <w:r>
        <w:t>made, as we</w:t>
      </w:r>
      <w:r>
        <w:rPr>
          <w:spacing w:val="-3"/>
        </w:rPr>
        <w:t xml:space="preserve"> </w:t>
      </w:r>
      <w:r>
        <w:t>believe</w:t>
      </w:r>
      <w:r>
        <w:rPr>
          <w:spacing w:val="-2"/>
        </w:rPr>
        <w:t xml:space="preserve"> </w:t>
      </w:r>
      <w:r>
        <w:t>RE plays an important</w:t>
      </w:r>
      <w:r>
        <w:rPr>
          <w:spacing w:val="-1"/>
        </w:rPr>
        <w:t xml:space="preserve"> </w:t>
      </w:r>
      <w:r>
        <w:t>role</w:t>
      </w:r>
      <w:r>
        <w:rPr>
          <w:spacing w:val="-3"/>
        </w:rPr>
        <w:t xml:space="preserve"> </w:t>
      </w:r>
      <w:r>
        <w:t>in pupils’</w:t>
      </w:r>
      <w:r>
        <w:rPr>
          <w:spacing w:val="-1"/>
        </w:rPr>
        <w:t xml:space="preserve"> </w:t>
      </w:r>
      <w:r>
        <w:t>spiritual,</w:t>
      </w:r>
      <w:r>
        <w:rPr>
          <w:spacing w:val="-3"/>
        </w:rPr>
        <w:t xml:space="preserve"> </w:t>
      </w:r>
      <w:r>
        <w:t>moral, social,</w:t>
      </w:r>
      <w:r>
        <w:rPr>
          <w:spacing w:val="-2"/>
        </w:rPr>
        <w:t xml:space="preserve"> </w:t>
      </w:r>
      <w:r>
        <w:t>and cultural</w:t>
      </w:r>
      <w:r>
        <w:rPr>
          <w:spacing w:val="-4"/>
        </w:rPr>
        <w:t xml:space="preserve"> </w:t>
      </w:r>
      <w:r>
        <w:t>development,</w:t>
      </w:r>
      <w:r>
        <w:rPr>
          <w:spacing w:val="-2"/>
        </w:rPr>
        <w:t xml:space="preserve"> </w:t>
      </w:r>
      <w:r>
        <w:t>encouraging</w:t>
      </w:r>
      <w:r>
        <w:rPr>
          <w:spacing w:val="-2"/>
        </w:rPr>
        <w:t xml:space="preserve"> </w:t>
      </w:r>
      <w:r>
        <w:t>respect</w:t>
      </w:r>
      <w:r>
        <w:rPr>
          <w:spacing w:val="-1"/>
        </w:rPr>
        <w:t xml:space="preserve"> </w:t>
      </w:r>
      <w:r>
        <w:t>for</w:t>
      </w:r>
      <w:r>
        <w:rPr>
          <w:spacing w:val="-2"/>
        </w:rPr>
        <w:t xml:space="preserve"> </w:t>
      </w:r>
      <w:r>
        <w:t>and understanding of all people, regardless of their faith.</w:t>
      </w:r>
    </w:p>
    <w:p w14:paraId="0645DF98" w14:textId="77777777" w:rsidR="00425E48" w:rsidRDefault="007D61F4">
      <w:pPr>
        <w:pStyle w:val="BodyText"/>
      </w:pPr>
      <w:r>
        <w:t>If</w:t>
      </w:r>
      <w:r>
        <w:rPr>
          <w:spacing w:val="4"/>
        </w:rPr>
        <w:t xml:space="preserve"> </w:t>
      </w:r>
      <w:r>
        <w:t>a</w:t>
      </w:r>
      <w:r>
        <w:rPr>
          <w:spacing w:val="5"/>
        </w:rPr>
        <w:t xml:space="preserve"> </w:t>
      </w:r>
      <w:r>
        <w:t>pupil</w:t>
      </w:r>
      <w:r>
        <w:rPr>
          <w:spacing w:val="3"/>
        </w:rPr>
        <w:t xml:space="preserve"> </w:t>
      </w:r>
      <w:r>
        <w:t>is</w:t>
      </w:r>
      <w:r>
        <w:rPr>
          <w:spacing w:val="5"/>
        </w:rPr>
        <w:t xml:space="preserve"> </w:t>
      </w:r>
      <w:r>
        <w:t>withdrawn</w:t>
      </w:r>
      <w:r>
        <w:rPr>
          <w:spacing w:val="6"/>
        </w:rPr>
        <w:t xml:space="preserve"> </w:t>
      </w:r>
      <w:r>
        <w:t>from</w:t>
      </w:r>
      <w:r>
        <w:rPr>
          <w:spacing w:val="3"/>
        </w:rPr>
        <w:t xml:space="preserve"> </w:t>
      </w:r>
      <w:r>
        <w:t>RE,</w:t>
      </w:r>
      <w:r>
        <w:rPr>
          <w:spacing w:val="5"/>
        </w:rPr>
        <w:t xml:space="preserve"> </w:t>
      </w:r>
      <w:r>
        <w:t>the</w:t>
      </w:r>
      <w:r>
        <w:rPr>
          <w:spacing w:val="3"/>
        </w:rPr>
        <w:t xml:space="preserve"> </w:t>
      </w:r>
      <w:r>
        <w:t>child</w:t>
      </w:r>
      <w:r>
        <w:rPr>
          <w:spacing w:val="5"/>
        </w:rPr>
        <w:t xml:space="preserve"> </w:t>
      </w:r>
      <w:r>
        <w:t>will</w:t>
      </w:r>
      <w:r>
        <w:rPr>
          <w:spacing w:val="6"/>
        </w:rPr>
        <w:t xml:space="preserve"> </w:t>
      </w:r>
      <w:r>
        <w:t>be</w:t>
      </w:r>
      <w:r>
        <w:rPr>
          <w:spacing w:val="4"/>
        </w:rPr>
        <w:t xml:space="preserve"> </w:t>
      </w:r>
      <w:r>
        <w:t>seated</w:t>
      </w:r>
      <w:r>
        <w:rPr>
          <w:spacing w:val="5"/>
        </w:rPr>
        <w:t xml:space="preserve"> </w:t>
      </w:r>
      <w:r>
        <w:t>outside</w:t>
      </w:r>
      <w:r>
        <w:rPr>
          <w:spacing w:val="5"/>
        </w:rPr>
        <w:t xml:space="preserve"> </w:t>
      </w:r>
      <w:r>
        <w:t>of</w:t>
      </w:r>
      <w:r>
        <w:rPr>
          <w:spacing w:val="4"/>
        </w:rPr>
        <w:t xml:space="preserve"> </w:t>
      </w:r>
      <w:r>
        <w:t>the</w:t>
      </w:r>
      <w:r>
        <w:rPr>
          <w:spacing w:val="6"/>
        </w:rPr>
        <w:t xml:space="preserve"> </w:t>
      </w:r>
      <w:r>
        <w:t>classroom</w:t>
      </w:r>
      <w:r>
        <w:rPr>
          <w:spacing w:val="5"/>
        </w:rPr>
        <w:t xml:space="preserve"> </w:t>
      </w:r>
      <w:r>
        <w:t>and</w:t>
      </w:r>
      <w:r>
        <w:rPr>
          <w:spacing w:val="6"/>
        </w:rPr>
        <w:t xml:space="preserve"> </w:t>
      </w:r>
      <w:r>
        <w:t>will</w:t>
      </w:r>
      <w:r>
        <w:rPr>
          <w:spacing w:val="5"/>
        </w:rPr>
        <w:t xml:space="preserve"> </w:t>
      </w:r>
      <w:r>
        <w:t>be</w:t>
      </w:r>
      <w:r>
        <w:rPr>
          <w:spacing w:val="5"/>
        </w:rPr>
        <w:t xml:space="preserve"> </w:t>
      </w:r>
      <w:r>
        <w:t>given</w:t>
      </w:r>
      <w:r>
        <w:rPr>
          <w:spacing w:val="5"/>
        </w:rPr>
        <w:t xml:space="preserve"> </w:t>
      </w:r>
      <w:r>
        <w:t>a</w:t>
      </w:r>
      <w:r>
        <w:rPr>
          <w:spacing w:val="-3"/>
        </w:rPr>
        <w:t xml:space="preserve"> </w:t>
      </w:r>
      <w:r>
        <w:t>suitable</w:t>
      </w:r>
      <w:r>
        <w:rPr>
          <w:spacing w:val="2"/>
        </w:rPr>
        <w:t xml:space="preserve"> </w:t>
      </w:r>
      <w:r>
        <w:t>alternative</w:t>
      </w:r>
      <w:r>
        <w:rPr>
          <w:spacing w:val="3"/>
        </w:rPr>
        <w:t xml:space="preserve"> </w:t>
      </w:r>
      <w:r>
        <w:rPr>
          <w:spacing w:val="-2"/>
        </w:rPr>
        <w:t>activity</w:t>
      </w:r>
    </w:p>
    <w:p w14:paraId="419F8590" w14:textId="77777777" w:rsidR="00425E48" w:rsidRDefault="007D61F4">
      <w:pPr>
        <w:pStyle w:val="BodyText"/>
        <w:spacing w:before="19"/>
      </w:pPr>
      <w:proofErr w:type="gramStart"/>
      <w:r>
        <w:t>,such</w:t>
      </w:r>
      <w:proofErr w:type="gramEnd"/>
      <w:r>
        <w:rPr>
          <w:spacing w:val="-4"/>
        </w:rPr>
        <w:t xml:space="preserve"> </w:t>
      </w:r>
      <w:r>
        <w:t>as</w:t>
      </w:r>
      <w:r>
        <w:rPr>
          <w:spacing w:val="-5"/>
        </w:rPr>
        <w:t xml:space="preserve"> </w:t>
      </w:r>
      <w:r>
        <w:t>reading,</w:t>
      </w:r>
      <w:r>
        <w:rPr>
          <w:spacing w:val="-4"/>
        </w:rPr>
        <w:t xml:space="preserve"> </w:t>
      </w:r>
      <w:r>
        <w:t>during</w:t>
      </w:r>
      <w:r>
        <w:rPr>
          <w:spacing w:val="-3"/>
        </w:rPr>
        <w:t xml:space="preserve"> </w:t>
      </w:r>
      <w:r>
        <w:t>RE</w:t>
      </w:r>
      <w:r>
        <w:rPr>
          <w:spacing w:val="-3"/>
        </w:rPr>
        <w:t xml:space="preserve"> </w:t>
      </w:r>
      <w:r>
        <w:rPr>
          <w:spacing w:val="-2"/>
        </w:rPr>
        <w:t>lessons.</w:t>
      </w:r>
    </w:p>
    <w:p w14:paraId="1FD3B9C2" w14:textId="77777777" w:rsidR="00425E48" w:rsidRDefault="007D61F4">
      <w:pPr>
        <w:pStyle w:val="BodyText"/>
        <w:spacing w:before="198"/>
      </w:pPr>
      <w:r>
        <w:t>This</w:t>
      </w:r>
      <w:r>
        <w:rPr>
          <w:spacing w:val="-5"/>
        </w:rPr>
        <w:t xml:space="preserve"> </w:t>
      </w:r>
      <w:r>
        <w:t>right</w:t>
      </w:r>
      <w:r>
        <w:rPr>
          <w:spacing w:val="-1"/>
        </w:rPr>
        <w:t xml:space="preserve"> </w:t>
      </w:r>
      <w:r>
        <w:t>of</w:t>
      </w:r>
      <w:r>
        <w:rPr>
          <w:spacing w:val="-5"/>
        </w:rPr>
        <w:t xml:space="preserve"> </w:t>
      </w:r>
      <w:r>
        <w:t>withdrawal</w:t>
      </w:r>
      <w:r>
        <w:rPr>
          <w:spacing w:val="-4"/>
        </w:rPr>
        <w:t xml:space="preserve"> </w:t>
      </w:r>
      <w:r>
        <w:t>also</w:t>
      </w:r>
      <w:r>
        <w:rPr>
          <w:spacing w:val="-4"/>
        </w:rPr>
        <w:t xml:space="preserve"> </w:t>
      </w:r>
      <w:r>
        <w:t>applies</w:t>
      </w:r>
      <w:r>
        <w:rPr>
          <w:spacing w:val="-3"/>
        </w:rPr>
        <w:t xml:space="preserve"> </w:t>
      </w:r>
      <w:r>
        <w:t>to</w:t>
      </w:r>
      <w:r>
        <w:rPr>
          <w:spacing w:val="-4"/>
        </w:rPr>
        <w:t xml:space="preserve"> </w:t>
      </w:r>
      <w:r>
        <w:t>RE</w:t>
      </w:r>
      <w:r>
        <w:rPr>
          <w:spacing w:val="-4"/>
        </w:rPr>
        <w:t xml:space="preserve"> </w:t>
      </w:r>
      <w:r>
        <w:t>provided</w:t>
      </w:r>
      <w:r>
        <w:rPr>
          <w:spacing w:val="-4"/>
        </w:rPr>
        <w:t xml:space="preserve"> </w:t>
      </w:r>
      <w:r>
        <w:t>through</w:t>
      </w:r>
      <w:r>
        <w:rPr>
          <w:spacing w:val="-7"/>
        </w:rPr>
        <w:t xml:space="preserve"> </w:t>
      </w:r>
      <w:r>
        <w:rPr>
          <w:spacing w:val="-2"/>
        </w:rPr>
        <w:t>assemblies.</w:t>
      </w:r>
    </w:p>
    <w:p w14:paraId="188A1627" w14:textId="77777777" w:rsidR="00425E48" w:rsidRDefault="00425E48">
      <w:pPr>
        <w:pStyle w:val="BodyText"/>
        <w:spacing w:before="225"/>
        <w:ind w:left="0"/>
      </w:pPr>
    </w:p>
    <w:tbl>
      <w:tblPr>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5"/>
        <w:gridCol w:w="1745"/>
        <w:gridCol w:w="1745"/>
        <w:gridCol w:w="1743"/>
        <w:gridCol w:w="1745"/>
        <w:gridCol w:w="1747"/>
      </w:tblGrid>
      <w:tr w:rsidR="00425E48" w14:paraId="113F7BF9" w14:textId="77777777">
        <w:trPr>
          <w:trHeight w:val="534"/>
        </w:trPr>
        <w:tc>
          <w:tcPr>
            <w:tcW w:w="10470" w:type="dxa"/>
            <w:gridSpan w:val="6"/>
          </w:tcPr>
          <w:p w14:paraId="0480A55F" w14:textId="77777777" w:rsidR="00425E48" w:rsidRDefault="007D61F4">
            <w:pPr>
              <w:pStyle w:val="TableParagraph"/>
              <w:spacing w:before="1" w:line="261" w:lineRule="exact"/>
              <w:ind w:left="20"/>
              <w:jc w:val="center"/>
              <w:rPr>
                <w:b/>
              </w:rPr>
            </w:pPr>
            <w:r>
              <w:rPr>
                <w:b/>
                <w:spacing w:val="-2"/>
              </w:rPr>
              <w:t>Knowledge</w:t>
            </w:r>
          </w:p>
          <w:p w14:paraId="5654E0C3" w14:textId="77777777" w:rsidR="00425E48" w:rsidRDefault="007D61F4">
            <w:pPr>
              <w:pStyle w:val="TableParagraph"/>
              <w:spacing w:line="252" w:lineRule="exact"/>
              <w:ind w:left="20" w:right="3"/>
              <w:jc w:val="center"/>
            </w:pPr>
            <w:r>
              <w:t>To</w:t>
            </w:r>
            <w:r>
              <w:rPr>
                <w:spacing w:val="-10"/>
              </w:rPr>
              <w:t xml:space="preserve"> </w:t>
            </w:r>
            <w:r>
              <w:t>show</w:t>
            </w:r>
            <w:r>
              <w:rPr>
                <w:spacing w:val="-9"/>
              </w:rPr>
              <w:t xml:space="preserve"> </w:t>
            </w:r>
            <w:r>
              <w:t>knowledge</w:t>
            </w:r>
            <w:r>
              <w:rPr>
                <w:spacing w:val="-7"/>
              </w:rPr>
              <w:t xml:space="preserve"> </w:t>
            </w:r>
            <w:r>
              <w:t>and</w:t>
            </w:r>
            <w:r>
              <w:rPr>
                <w:spacing w:val="-8"/>
              </w:rPr>
              <w:t xml:space="preserve"> </w:t>
            </w:r>
            <w:r>
              <w:t>understanding</w:t>
            </w:r>
            <w:r>
              <w:rPr>
                <w:spacing w:val="-7"/>
              </w:rPr>
              <w:t xml:space="preserve"> </w:t>
            </w:r>
            <w:r>
              <w:t>of</w:t>
            </w:r>
            <w:r>
              <w:rPr>
                <w:spacing w:val="-5"/>
              </w:rPr>
              <w:t xml:space="preserve"> </w:t>
            </w:r>
            <w:r>
              <w:t>a</w:t>
            </w:r>
            <w:r>
              <w:rPr>
                <w:spacing w:val="-11"/>
              </w:rPr>
              <w:t xml:space="preserve"> </w:t>
            </w:r>
            <w:r>
              <w:t>range</w:t>
            </w:r>
            <w:r>
              <w:rPr>
                <w:spacing w:val="-7"/>
              </w:rPr>
              <w:t xml:space="preserve"> </w:t>
            </w:r>
            <w:r>
              <w:t>of</w:t>
            </w:r>
            <w:r>
              <w:rPr>
                <w:spacing w:val="-6"/>
              </w:rPr>
              <w:t xml:space="preserve"> </w:t>
            </w:r>
            <w:r>
              <w:t>different</w:t>
            </w:r>
            <w:r>
              <w:rPr>
                <w:spacing w:val="-5"/>
              </w:rPr>
              <w:t xml:space="preserve"> </w:t>
            </w:r>
            <w:r>
              <w:rPr>
                <w:spacing w:val="-2"/>
              </w:rPr>
              <w:t>religions.</w:t>
            </w:r>
          </w:p>
        </w:tc>
      </w:tr>
      <w:tr w:rsidR="00425E48" w14:paraId="1BE5009C" w14:textId="77777777">
        <w:trPr>
          <w:trHeight w:val="1096"/>
        </w:trPr>
        <w:tc>
          <w:tcPr>
            <w:tcW w:w="1745" w:type="dxa"/>
          </w:tcPr>
          <w:p w14:paraId="4B83BED9" w14:textId="77777777" w:rsidR="00425E48" w:rsidRDefault="007D61F4">
            <w:pPr>
              <w:pStyle w:val="TableParagraph"/>
              <w:ind w:left="544"/>
              <w:rPr>
                <w:sz w:val="20"/>
              </w:rPr>
            </w:pPr>
            <w:r>
              <w:rPr>
                <w:noProof/>
                <w:sz w:val="20"/>
              </w:rPr>
              <w:drawing>
                <wp:inline distT="0" distB="0" distL="0" distR="0" wp14:anchorId="7BC4A9D8" wp14:editId="42B4B549">
                  <wp:extent cx="415824" cy="523779"/>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415824" cy="523779"/>
                          </a:xfrm>
                          <a:prstGeom prst="rect">
                            <a:avLst/>
                          </a:prstGeom>
                        </pic:spPr>
                      </pic:pic>
                    </a:graphicData>
                  </a:graphic>
                </wp:inline>
              </w:drawing>
            </w:r>
          </w:p>
          <w:p w14:paraId="183D57F0" w14:textId="77777777" w:rsidR="00425E48" w:rsidRDefault="007D61F4">
            <w:pPr>
              <w:pStyle w:val="TableParagraph"/>
              <w:spacing w:before="11" w:line="240" w:lineRule="exact"/>
              <w:ind w:left="400"/>
              <w:rPr>
                <w:b/>
                <w:sz w:val="20"/>
              </w:rPr>
            </w:pPr>
            <w:r>
              <w:rPr>
                <w:b/>
                <w:spacing w:val="-2"/>
                <w:sz w:val="20"/>
              </w:rPr>
              <w:t>Christianity</w:t>
            </w:r>
          </w:p>
        </w:tc>
        <w:tc>
          <w:tcPr>
            <w:tcW w:w="1745" w:type="dxa"/>
          </w:tcPr>
          <w:p w14:paraId="04634225" w14:textId="77777777" w:rsidR="00425E48" w:rsidRDefault="007D61F4">
            <w:pPr>
              <w:pStyle w:val="TableParagraph"/>
              <w:ind w:left="443"/>
              <w:rPr>
                <w:sz w:val="20"/>
              </w:rPr>
            </w:pPr>
            <w:r>
              <w:rPr>
                <w:noProof/>
                <w:sz w:val="20"/>
              </w:rPr>
              <w:drawing>
                <wp:inline distT="0" distB="0" distL="0" distR="0" wp14:anchorId="299B8810" wp14:editId="4EBF9FC9">
                  <wp:extent cx="542379" cy="52377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542379" cy="523779"/>
                          </a:xfrm>
                          <a:prstGeom prst="rect">
                            <a:avLst/>
                          </a:prstGeom>
                        </pic:spPr>
                      </pic:pic>
                    </a:graphicData>
                  </a:graphic>
                </wp:inline>
              </w:drawing>
            </w:r>
          </w:p>
          <w:p w14:paraId="6EED4281" w14:textId="77777777" w:rsidR="00425E48" w:rsidRDefault="007D61F4">
            <w:pPr>
              <w:pStyle w:val="TableParagraph"/>
              <w:spacing w:before="11" w:line="240" w:lineRule="exact"/>
              <w:ind w:left="539"/>
              <w:rPr>
                <w:b/>
                <w:sz w:val="20"/>
              </w:rPr>
            </w:pPr>
            <w:r>
              <w:rPr>
                <w:b/>
                <w:spacing w:val="-2"/>
                <w:sz w:val="20"/>
              </w:rPr>
              <w:t>Judaism</w:t>
            </w:r>
          </w:p>
        </w:tc>
        <w:tc>
          <w:tcPr>
            <w:tcW w:w="1745" w:type="dxa"/>
          </w:tcPr>
          <w:p w14:paraId="1F1D507E" w14:textId="77777777" w:rsidR="00425E48" w:rsidRDefault="007D61F4">
            <w:pPr>
              <w:pStyle w:val="TableParagraph"/>
              <w:ind w:left="486"/>
              <w:rPr>
                <w:sz w:val="20"/>
              </w:rPr>
            </w:pPr>
            <w:r>
              <w:rPr>
                <w:noProof/>
                <w:sz w:val="20"/>
              </w:rPr>
              <w:drawing>
                <wp:inline distT="0" distB="0" distL="0" distR="0" wp14:anchorId="2861B0EC" wp14:editId="46CD0B7A">
                  <wp:extent cx="483622" cy="52377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483622" cy="523779"/>
                          </a:xfrm>
                          <a:prstGeom prst="rect">
                            <a:avLst/>
                          </a:prstGeom>
                        </pic:spPr>
                      </pic:pic>
                    </a:graphicData>
                  </a:graphic>
                </wp:inline>
              </w:drawing>
            </w:r>
          </w:p>
          <w:p w14:paraId="42A5AE8A" w14:textId="77777777" w:rsidR="00425E48" w:rsidRDefault="007D61F4">
            <w:pPr>
              <w:pStyle w:val="TableParagraph"/>
              <w:spacing w:before="11" w:line="240" w:lineRule="exact"/>
              <w:ind w:left="484"/>
              <w:rPr>
                <w:b/>
                <w:sz w:val="20"/>
              </w:rPr>
            </w:pPr>
            <w:r>
              <w:rPr>
                <w:b/>
                <w:spacing w:val="-2"/>
                <w:sz w:val="20"/>
              </w:rPr>
              <w:t>Hinduism</w:t>
            </w:r>
          </w:p>
        </w:tc>
        <w:tc>
          <w:tcPr>
            <w:tcW w:w="1743" w:type="dxa"/>
          </w:tcPr>
          <w:p w14:paraId="6925C9E2" w14:textId="77777777" w:rsidR="00425E48" w:rsidRDefault="007D61F4">
            <w:pPr>
              <w:pStyle w:val="TableParagraph"/>
              <w:ind w:left="443"/>
              <w:rPr>
                <w:sz w:val="20"/>
              </w:rPr>
            </w:pPr>
            <w:r>
              <w:rPr>
                <w:noProof/>
                <w:sz w:val="20"/>
              </w:rPr>
              <w:drawing>
                <wp:inline distT="0" distB="0" distL="0" distR="0" wp14:anchorId="433E1492" wp14:editId="3FA8094B">
                  <wp:extent cx="536353" cy="523779"/>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0" cstate="print"/>
                          <a:stretch>
                            <a:fillRect/>
                          </a:stretch>
                        </pic:blipFill>
                        <pic:spPr>
                          <a:xfrm>
                            <a:off x="0" y="0"/>
                            <a:ext cx="536353" cy="523779"/>
                          </a:xfrm>
                          <a:prstGeom prst="rect">
                            <a:avLst/>
                          </a:prstGeom>
                        </pic:spPr>
                      </pic:pic>
                    </a:graphicData>
                  </a:graphic>
                </wp:inline>
              </w:drawing>
            </w:r>
          </w:p>
          <w:p w14:paraId="69BED690" w14:textId="77777777" w:rsidR="00425E48" w:rsidRDefault="007D61F4">
            <w:pPr>
              <w:pStyle w:val="TableParagraph"/>
              <w:spacing w:before="11" w:line="240" w:lineRule="exact"/>
              <w:ind w:left="13"/>
              <w:jc w:val="center"/>
              <w:rPr>
                <w:b/>
                <w:sz w:val="20"/>
              </w:rPr>
            </w:pPr>
            <w:r>
              <w:rPr>
                <w:b/>
                <w:spacing w:val="-2"/>
                <w:sz w:val="20"/>
              </w:rPr>
              <w:t>Islam</w:t>
            </w:r>
          </w:p>
        </w:tc>
        <w:tc>
          <w:tcPr>
            <w:tcW w:w="1745" w:type="dxa"/>
          </w:tcPr>
          <w:p w14:paraId="593A4EFE" w14:textId="77777777" w:rsidR="00425E48" w:rsidRDefault="007D61F4">
            <w:pPr>
              <w:pStyle w:val="TableParagraph"/>
              <w:ind w:left="454"/>
              <w:rPr>
                <w:sz w:val="20"/>
              </w:rPr>
            </w:pPr>
            <w:r>
              <w:rPr>
                <w:noProof/>
                <w:sz w:val="20"/>
              </w:rPr>
              <w:drawing>
                <wp:inline distT="0" distB="0" distL="0" distR="0" wp14:anchorId="2C795D6F" wp14:editId="47024756">
                  <wp:extent cx="527313" cy="523779"/>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1" cstate="print"/>
                          <a:stretch>
                            <a:fillRect/>
                          </a:stretch>
                        </pic:blipFill>
                        <pic:spPr>
                          <a:xfrm>
                            <a:off x="0" y="0"/>
                            <a:ext cx="527313" cy="523779"/>
                          </a:xfrm>
                          <a:prstGeom prst="rect">
                            <a:avLst/>
                          </a:prstGeom>
                        </pic:spPr>
                      </pic:pic>
                    </a:graphicData>
                  </a:graphic>
                </wp:inline>
              </w:drawing>
            </w:r>
          </w:p>
          <w:p w14:paraId="2CF549B4" w14:textId="77777777" w:rsidR="00425E48" w:rsidRDefault="007D61F4">
            <w:pPr>
              <w:pStyle w:val="TableParagraph"/>
              <w:spacing w:before="11" w:line="240" w:lineRule="exact"/>
              <w:ind w:left="464"/>
              <w:rPr>
                <w:b/>
                <w:sz w:val="20"/>
              </w:rPr>
            </w:pPr>
            <w:r>
              <w:rPr>
                <w:b/>
                <w:spacing w:val="-2"/>
                <w:sz w:val="20"/>
              </w:rPr>
              <w:t>Buddhism</w:t>
            </w:r>
          </w:p>
        </w:tc>
        <w:tc>
          <w:tcPr>
            <w:tcW w:w="1747" w:type="dxa"/>
          </w:tcPr>
          <w:p w14:paraId="591959A7" w14:textId="77777777" w:rsidR="00425E48" w:rsidRDefault="00425E48">
            <w:pPr>
              <w:pStyle w:val="TableParagraph"/>
              <w:rPr>
                <w:sz w:val="9"/>
              </w:rPr>
            </w:pPr>
          </w:p>
          <w:p w14:paraId="3C913EA6" w14:textId="77777777" w:rsidR="00425E48" w:rsidRDefault="007D61F4">
            <w:pPr>
              <w:pStyle w:val="TableParagraph"/>
              <w:ind w:left="564"/>
              <w:rPr>
                <w:sz w:val="20"/>
              </w:rPr>
            </w:pPr>
            <w:r>
              <w:rPr>
                <w:noProof/>
                <w:sz w:val="20"/>
              </w:rPr>
              <w:drawing>
                <wp:inline distT="0" distB="0" distL="0" distR="0" wp14:anchorId="3D778A2E" wp14:editId="2DFCDBAE">
                  <wp:extent cx="341375" cy="414527"/>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341375" cy="414527"/>
                          </a:xfrm>
                          <a:prstGeom prst="rect">
                            <a:avLst/>
                          </a:prstGeom>
                        </pic:spPr>
                      </pic:pic>
                    </a:graphicData>
                  </a:graphic>
                </wp:inline>
              </w:drawing>
            </w:r>
          </w:p>
          <w:p w14:paraId="2B1D3E1F" w14:textId="77777777" w:rsidR="00425E48" w:rsidRDefault="007D61F4">
            <w:pPr>
              <w:pStyle w:val="TableParagraph"/>
              <w:spacing w:before="73" w:line="240" w:lineRule="exact"/>
              <w:ind w:left="562"/>
              <w:rPr>
                <w:b/>
                <w:sz w:val="20"/>
              </w:rPr>
            </w:pPr>
            <w:r>
              <w:rPr>
                <w:b/>
                <w:spacing w:val="-2"/>
                <w:sz w:val="20"/>
              </w:rPr>
              <w:t>Sikhism</w:t>
            </w:r>
          </w:p>
        </w:tc>
      </w:tr>
    </w:tbl>
    <w:p w14:paraId="3B550FE1" w14:textId="77777777" w:rsidR="00425E48" w:rsidRDefault="00425E48">
      <w:pPr>
        <w:pStyle w:val="BodyText"/>
        <w:ind w:left="0"/>
        <w:rPr>
          <w:sz w:val="22"/>
        </w:rPr>
      </w:pPr>
    </w:p>
    <w:p w14:paraId="494EEED9" w14:textId="77777777" w:rsidR="00425E48" w:rsidRDefault="007D61F4">
      <w:pPr>
        <w:pStyle w:val="Title"/>
        <w:rPr>
          <w:u w:val="none"/>
        </w:rPr>
      </w:pPr>
      <w:r>
        <w:rPr>
          <w:spacing w:val="-2"/>
        </w:rPr>
        <w:t>Skills</w:t>
      </w:r>
    </w:p>
    <w:p w14:paraId="742DD8F0" w14:textId="77777777" w:rsidR="00425E48" w:rsidRDefault="00425E48">
      <w:pPr>
        <w:pStyle w:val="BodyText"/>
        <w:spacing w:before="2"/>
        <w:ind w:left="0"/>
        <w:rPr>
          <w:b/>
          <w:sz w:val="15"/>
        </w:rPr>
      </w:pPr>
    </w:p>
    <w:tbl>
      <w:tblPr>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9"/>
        <w:gridCol w:w="9120"/>
      </w:tblGrid>
      <w:tr w:rsidR="00425E48" w14:paraId="79D517C3" w14:textId="77777777">
        <w:trPr>
          <w:trHeight w:val="268"/>
        </w:trPr>
        <w:tc>
          <w:tcPr>
            <w:tcW w:w="10459" w:type="dxa"/>
            <w:gridSpan w:val="2"/>
          </w:tcPr>
          <w:p w14:paraId="1DE874C9" w14:textId="77777777" w:rsidR="00425E48" w:rsidRDefault="007D61F4">
            <w:pPr>
              <w:pStyle w:val="TableParagraph"/>
              <w:spacing w:before="3"/>
              <w:ind w:left="15" w:right="1"/>
              <w:jc w:val="center"/>
              <w:rPr>
                <w:b/>
                <w:sz w:val="20"/>
              </w:rPr>
            </w:pPr>
            <w:r>
              <w:rPr>
                <w:b/>
                <w:spacing w:val="-2"/>
                <w:sz w:val="20"/>
              </w:rPr>
              <w:t>Engage</w:t>
            </w:r>
          </w:p>
        </w:tc>
      </w:tr>
      <w:tr w:rsidR="00425E48" w14:paraId="5C16817C" w14:textId="77777777">
        <w:trPr>
          <w:trHeight w:val="813"/>
        </w:trPr>
        <w:tc>
          <w:tcPr>
            <w:tcW w:w="1339" w:type="dxa"/>
          </w:tcPr>
          <w:p w14:paraId="7EFD7E62" w14:textId="77777777" w:rsidR="00425E48" w:rsidRDefault="00425E48">
            <w:pPr>
              <w:pStyle w:val="TableParagraph"/>
              <w:spacing w:before="6"/>
              <w:rPr>
                <w:b/>
                <w:sz w:val="3"/>
              </w:rPr>
            </w:pPr>
          </w:p>
          <w:p w14:paraId="5DE68131" w14:textId="77777777" w:rsidR="00425E48" w:rsidRDefault="007D61F4">
            <w:pPr>
              <w:pStyle w:val="TableParagraph"/>
              <w:ind w:left="388"/>
              <w:rPr>
                <w:sz w:val="20"/>
              </w:rPr>
            </w:pPr>
            <w:r>
              <w:rPr>
                <w:noProof/>
                <w:sz w:val="20"/>
              </w:rPr>
              <w:drawing>
                <wp:inline distT="0" distB="0" distL="0" distR="0" wp14:anchorId="58847B4D" wp14:editId="6D7B11AF">
                  <wp:extent cx="292608" cy="292607"/>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3" cstate="print"/>
                          <a:stretch>
                            <a:fillRect/>
                          </a:stretch>
                        </pic:blipFill>
                        <pic:spPr>
                          <a:xfrm>
                            <a:off x="0" y="0"/>
                            <a:ext cx="292608" cy="292607"/>
                          </a:xfrm>
                          <a:prstGeom prst="rect">
                            <a:avLst/>
                          </a:prstGeom>
                        </pic:spPr>
                      </pic:pic>
                    </a:graphicData>
                  </a:graphic>
                </wp:inline>
              </w:drawing>
            </w:r>
          </w:p>
          <w:p w14:paraId="6EF71DEC" w14:textId="77777777" w:rsidR="00425E48" w:rsidRDefault="007D61F4">
            <w:pPr>
              <w:pStyle w:val="TableParagraph"/>
              <w:spacing w:before="52" w:line="237" w:lineRule="exact"/>
              <w:ind w:left="381"/>
              <w:rPr>
                <w:b/>
                <w:sz w:val="20"/>
              </w:rPr>
            </w:pPr>
            <w:r>
              <w:rPr>
                <w:b/>
                <w:spacing w:val="-2"/>
                <w:sz w:val="20"/>
              </w:rPr>
              <w:t>Engage</w:t>
            </w:r>
          </w:p>
        </w:tc>
        <w:tc>
          <w:tcPr>
            <w:tcW w:w="9120" w:type="dxa"/>
          </w:tcPr>
          <w:p w14:paraId="1943E0DF" w14:textId="77777777" w:rsidR="00425E48" w:rsidRDefault="007D61F4">
            <w:pPr>
              <w:pStyle w:val="TableParagraph"/>
              <w:spacing w:before="6"/>
              <w:ind w:left="115"/>
              <w:rPr>
                <w:sz w:val="20"/>
              </w:rPr>
            </w:pPr>
            <w:r>
              <w:rPr>
                <w:sz w:val="20"/>
              </w:rPr>
              <w:t>To</w:t>
            </w:r>
            <w:r>
              <w:rPr>
                <w:spacing w:val="-10"/>
                <w:sz w:val="20"/>
              </w:rPr>
              <w:t xml:space="preserve"> </w:t>
            </w:r>
            <w:r>
              <w:rPr>
                <w:sz w:val="20"/>
              </w:rPr>
              <w:t>think</w:t>
            </w:r>
            <w:r>
              <w:rPr>
                <w:spacing w:val="-9"/>
                <w:sz w:val="20"/>
              </w:rPr>
              <w:t xml:space="preserve"> </w:t>
            </w:r>
            <w:r>
              <w:rPr>
                <w:sz w:val="20"/>
              </w:rPr>
              <w:t>about</w:t>
            </w:r>
            <w:r>
              <w:rPr>
                <w:spacing w:val="-8"/>
                <w:sz w:val="20"/>
              </w:rPr>
              <w:t xml:space="preserve"> </w:t>
            </w:r>
            <w:r>
              <w:rPr>
                <w:sz w:val="20"/>
              </w:rPr>
              <w:t>and</w:t>
            </w:r>
            <w:r>
              <w:rPr>
                <w:spacing w:val="-10"/>
                <w:sz w:val="20"/>
              </w:rPr>
              <w:t xml:space="preserve"> </w:t>
            </w:r>
            <w:r>
              <w:rPr>
                <w:sz w:val="20"/>
              </w:rPr>
              <w:t>describe</w:t>
            </w:r>
            <w:r>
              <w:rPr>
                <w:spacing w:val="-10"/>
                <w:sz w:val="20"/>
              </w:rPr>
              <w:t xml:space="preserve"> </w:t>
            </w:r>
            <w:r>
              <w:rPr>
                <w:sz w:val="20"/>
              </w:rPr>
              <w:t>how</w:t>
            </w:r>
            <w:r>
              <w:rPr>
                <w:spacing w:val="-12"/>
                <w:sz w:val="20"/>
              </w:rPr>
              <w:t xml:space="preserve"> </w:t>
            </w:r>
            <w:r>
              <w:rPr>
                <w:sz w:val="20"/>
              </w:rPr>
              <w:t>your</w:t>
            </w:r>
            <w:r>
              <w:rPr>
                <w:spacing w:val="-7"/>
                <w:sz w:val="20"/>
              </w:rPr>
              <w:t xml:space="preserve"> </w:t>
            </w:r>
            <w:r>
              <w:rPr>
                <w:sz w:val="20"/>
              </w:rPr>
              <w:t>life</w:t>
            </w:r>
            <w:r>
              <w:rPr>
                <w:spacing w:val="-11"/>
                <w:sz w:val="20"/>
              </w:rPr>
              <w:t xml:space="preserve"> </w:t>
            </w:r>
            <w:r>
              <w:rPr>
                <w:sz w:val="20"/>
              </w:rPr>
              <w:t>connects</w:t>
            </w:r>
            <w:r>
              <w:rPr>
                <w:spacing w:val="-9"/>
                <w:sz w:val="20"/>
              </w:rPr>
              <w:t xml:space="preserve"> </w:t>
            </w:r>
            <w:r>
              <w:rPr>
                <w:sz w:val="20"/>
              </w:rPr>
              <w:t>with</w:t>
            </w:r>
            <w:r>
              <w:rPr>
                <w:spacing w:val="-10"/>
                <w:sz w:val="20"/>
              </w:rPr>
              <w:t xml:space="preserve"> </w:t>
            </w:r>
            <w:r>
              <w:rPr>
                <w:sz w:val="20"/>
              </w:rPr>
              <w:t>new</w:t>
            </w:r>
            <w:r>
              <w:rPr>
                <w:spacing w:val="-11"/>
                <w:sz w:val="20"/>
              </w:rPr>
              <w:t xml:space="preserve"> </w:t>
            </w:r>
            <w:r>
              <w:rPr>
                <w:sz w:val="20"/>
              </w:rPr>
              <w:t>learning</w:t>
            </w:r>
            <w:r>
              <w:rPr>
                <w:spacing w:val="-5"/>
                <w:sz w:val="20"/>
              </w:rPr>
              <w:t xml:space="preserve"> </w:t>
            </w:r>
            <w:r>
              <w:rPr>
                <w:sz w:val="20"/>
              </w:rPr>
              <w:t>about</w:t>
            </w:r>
            <w:r>
              <w:rPr>
                <w:spacing w:val="-9"/>
                <w:sz w:val="20"/>
              </w:rPr>
              <w:t xml:space="preserve"> </w:t>
            </w:r>
            <w:r>
              <w:rPr>
                <w:spacing w:val="-2"/>
                <w:sz w:val="20"/>
              </w:rPr>
              <w:t>religion.</w:t>
            </w:r>
          </w:p>
        </w:tc>
      </w:tr>
      <w:tr w:rsidR="00425E48" w14:paraId="4A23B1A5" w14:textId="77777777">
        <w:trPr>
          <w:trHeight w:val="244"/>
        </w:trPr>
        <w:tc>
          <w:tcPr>
            <w:tcW w:w="10459" w:type="dxa"/>
            <w:gridSpan w:val="2"/>
          </w:tcPr>
          <w:p w14:paraId="66724DE8" w14:textId="77777777" w:rsidR="00425E48" w:rsidRDefault="007D61F4">
            <w:pPr>
              <w:pStyle w:val="TableParagraph"/>
              <w:spacing w:line="224" w:lineRule="exact"/>
              <w:ind w:left="15" w:right="1"/>
              <w:jc w:val="center"/>
              <w:rPr>
                <w:b/>
                <w:sz w:val="20"/>
              </w:rPr>
            </w:pPr>
            <w:r>
              <w:rPr>
                <w:b/>
                <w:sz w:val="20"/>
              </w:rPr>
              <w:t>Enquire</w:t>
            </w:r>
            <w:r>
              <w:rPr>
                <w:b/>
                <w:spacing w:val="-10"/>
                <w:sz w:val="20"/>
              </w:rPr>
              <w:t xml:space="preserve"> </w:t>
            </w:r>
            <w:r>
              <w:rPr>
                <w:b/>
                <w:sz w:val="20"/>
              </w:rPr>
              <w:t>and</w:t>
            </w:r>
            <w:r>
              <w:rPr>
                <w:b/>
                <w:spacing w:val="-9"/>
                <w:sz w:val="20"/>
              </w:rPr>
              <w:t xml:space="preserve"> </w:t>
            </w:r>
            <w:proofErr w:type="gramStart"/>
            <w:r>
              <w:rPr>
                <w:b/>
                <w:spacing w:val="-2"/>
                <w:sz w:val="20"/>
              </w:rPr>
              <w:t>Explore</w:t>
            </w:r>
            <w:proofErr w:type="gramEnd"/>
          </w:p>
        </w:tc>
      </w:tr>
    </w:tbl>
    <w:p w14:paraId="5662E427" w14:textId="77777777" w:rsidR="00425E48" w:rsidRDefault="00425E48">
      <w:pPr>
        <w:pStyle w:val="TableParagraph"/>
        <w:spacing w:line="224" w:lineRule="exact"/>
        <w:jc w:val="center"/>
        <w:rPr>
          <w:b/>
          <w:sz w:val="20"/>
        </w:rPr>
        <w:sectPr w:rsidR="00425E48">
          <w:type w:val="continuous"/>
          <w:pgSz w:w="11910" w:h="16840"/>
          <w:pgMar w:top="240" w:right="283" w:bottom="280" w:left="283" w:header="720" w:footer="720" w:gutter="0"/>
          <w:cols w:space="720"/>
        </w:sectPr>
      </w:pPr>
    </w:p>
    <w:tbl>
      <w:tblPr>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9"/>
        <w:gridCol w:w="9120"/>
      </w:tblGrid>
      <w:tr w:rsidR="00425E48" w14:paraId="3DE2B0F3" w14:textId="77777777">
        <w:trPr>
          <w:trHeight w:val="1058"/>
        </w:trPr>
        <w:tc>
          <w:tcPr>
            <w:tcW w:w="1339" w:type="dxa"/>
          </w:tcPr>
          <w:p w14:paraId="2AD78483" w14:textId="77777777" w:rsidR="00425E48" w:rsidRDefault="00425E48">
            <w:pPr>
              <w:pStyle w:val="TableParagraph"/>
              <w:spacing w:before="10"/>
              <w:rPr>
                <w:b/>
                <w:sz w:val="5"/>
              </w:rPr>
            </w:pPr>
          </w:p>
          <w:p w14:paraId="29034EFD" w14:textId="77777777" w:rsidR="00425E48" w:rsidRDefault="007D61F4">
            <w:pPr>
              <w:pStyle w:val="TableParagraph"/>
              <w:ind w:left="431"/>
              <w:rPr>
                <w:sz w:val="20"/>
              </w:rPr>
            </w:pPr>
            <w:r>
              <w:rPr>
                <w:noProof/>
                <w:sz w:val="20"/>
              </w:rPr>
              <w:drawing>
                <wp:inline distT="0" distB="0" distL="0" distR="0" wp14:anchorId="2562692D" wp14:editId="4B69ADE7">
                  <wp:extent cx="289560" cy="286511"/>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4" cstate="print"/>
                          <a:stretch>
                            <a:fillRect/>
                          </a:stretch>
                        </pic:blipFill>
                        <pic:spPr>
                          <a:xfrm>
                            <a:off x="0" y="0"/>
                            <a:ext cx="289560" cy="286511"/>
                          </a:xfrm>
                          <a:prstGeom prst="rect">
                            <a:avLst/>
                          </a:prstGeom>
                        </pic:spPr>
                      </pic:pic>
                    </a:graphicData>
                  </a:graphic>
                </wp:inline>
              </w:drawing>
            </w:r>
          </w:p>
          <w:p w14:paraId="7EF9F8A1" w14:textId="77777777" w:rsidR="00425E48" w:rsidRDefault="007D61F4">
            <w:pPr>
              <w:pStyle w:val="TableParagraph"/>
              <w:spacing w:before="31" w:line="242" w:lineRule="exact"/>
              <w:ind w:left="359" w:hanging="188"/>
              <w:rPr>
                <w:b/>
                <w:sz w:val="20"/>
              </w:rPr>
            </w:pPr>
            <w:r>
              <w:rPr>
                <w:b/>
                <w:spacing w:val="-2"/>
                <w:sz w:val="20"/>
              </w:rPr>
              <w:t>Enquire</w:t>
            </w:r>
            <w:r>
              <w:rPr>
                <w:b/>
                <w:spacing w:val="-13"/>
                <w:sz w:val="20"/>
              </w:rPr>
              <w:t xml:space="preserve"> </w:t>
            </w:r>
            <w:r>
              <w:rPr>
                <w:b/>
                <w:spacing w:val="-2"/>
                <w:sz w:val="20"/>
              </w:rPr>
              <w:t xml:space="preserve">and </w:t>
            </w:r>
            <w:proofErr w:type="gramStart"/>
            <w:r>
              <w:rPr>
                <w:b/>
                <w:spacing w:val="-2"/>
                <w:sz w:val="20"/>
              </w:rPr>
              <w:t>Explore</w:t>
            </w:r>
            <w:proofErr w:type="gramEnd"/>
          </w:p>
        </w:tc>
        <w:tc>
          <w:tcPr>
            <w:tcW w:w="9120" w:type="dxa"/>
          </w:tcPr>
          <w:p w14:paraId="56C42595" w14:textId="77777777" w:rsidR="00425E48" w:rsidRDefault="007D61F4">
            <w:pPr>
              <w:pStyle w:val="TableParagraph"/>
              <w:spacing w:before="6"/>
              <w:ind w:left="115"/>
              <w:rPr>
                <w:sz w:val="20"/>
              </w:rPr>
            </w:pPr>
            <w:r>
              <w:rPr>
                <w:spacing w:val="-2"/>
                <w:sz w:val="20"/>
              </w:rPr>
              <w:t>To</w:t>
            </w:r>
            <w:r>
              <w:rPr>
                <w:spacing w:val="2"/>
                <w:sz w:val="20"/>
              </w:rPr>
              <w:t xml:space="preserve"> </w:t>
            </w:r>
            <w:r>
              <w:rPr>
                <w:spacing w:val="-2"/>
                <w:sz w:val="20"/>
              </w:rPr>
              <w:t>investigate different</w:t>
            </w:r>
            <w:r>
              <w:rPr>
                <w:spacing w:val="4"/>
                <w:sz w:val="20"/>
              </w:rPr>
              <w:t xml:space="preserve"> </w:t>
            </w:r>
            <w:r>
              <w:rPr>
                <w:spacing w:val="-2"/>
                <w:sz w:val="20"/>
              </w:rPr>
              <w:t>elements</w:t>
            </w:r>
            <w:r>
              <w:rPr>
                <w:spacing w:val="2"/>
                <w:sz w:val="20"/>
              </w:rPr>
              <w:t xml:space="preserve"> </w:t>
            </w:r>
            <w:r>
              <w:rPr>
                <w:spacing w:val="-2"/>
                <w:sz w:val="20"/>
              </w:rPr>
              <w:t>of</w:t>
            </w:r>
            <w:r>
              <w:rPr>
                <w:spacing w:val="-3"/>
                <w:sz w:val="20"/>
              </w:rPr>
              <w:t xml:space="preserve"> </w:t>
            </w:r>
            <w:r>
              <w:rPr>
                <w:spacing w:val="-2"/>
                <w:sz w:val="20"/>
              </w:rPr>
              <w:t>religion.</w:t>
            </w:r>
          </w:p>
        </w:tc>
      </w:tr>
      <w:tr w:rsidR="00425E48" w14:paraId="112BBB5B" w14:textId="77777777">
        <w:trPr>
          <w:trHeight w:val="244"/>
        </w:trPr>
        <w:tc>
          <w:tcPr>
            <w:tcW w:w="10459" w:type="dxa"/>
            <w:gridSpan w:val="2"/>
          </w:tcPr>
          <w:p w14:paraId="3CAB42BA" w14:textId="77777777" w:rsidR="00425E48" w:rsidRDefault="007D61F4">
            <w:pPr>
              <w:pStyle w:val="TableParagraph"/>
              <w:spacing w:line="224" w:lineRule="exact"/>
              <w:ind w:left="15" w:right="2"/>
              <w:jc w:val="center"/>
              <w:rPr>
                <w:b/>
                <w:sz w:val="20"/>
              </w:rPr>
            </w:pPr>
            <w:r>
              <w:rPr>
                <w:b/>
                <w:spacing w:val="-2"/>
                <w:sz w:val="20"/>
              </w:rPr>
              <w:t>Evaluate</w:t>
            </w:r>
          </w:p>
        </w:tc>
      </w:tr>
      <w:tr w:rsidR="00425E48" w14:paraId="6F47DD5E" w14:textId="77777777">
        <w:trPr>
          <w:trHeight w:val="813"/>
        </w:trPr>
        <w:tc>
          <w:tcPr>
            <w:tcW w:w="1339" w:type="dxa"/>
          </w:tcPr>
          <w:p w14:paraId="55BF471B" w14:textId="77777777" w:rsidR="00425E48" w:rsidRDefault="00425E48">
            <w:pPr>
              <w:pStyle w:val="TableParagraph"/>
              <w:spacing w:before="6"/>
              <w:rPr>
                <w:b/>
                <w:sz w:val="2"/>
              </w:rPr>
            </w:pPr>
          </w:p>
          <w:p w14:paraId="2617C7BA" w14:textId="77777777" w:rsidR="00425E48" w:rsidRDefault="007D61F4">
            <w:pPr>
              <w:pStyle w:val="TableParagraph"/>
              <w:ind w:left="475"/>
              <w:rPr>
                <w:sz w:val="20"/>
              </w:rPr>
            </w:pPr>
            <w:r>
              <w:rPr>
                <w:noProof/>
                <w:sz w:val="20"/>
              </w:rPr>
              <w:drawing>
                <wp:inline distT="0" distB="0" distL="0" distR="0" wp14:anchorId="3041467E" wp14:editId="533A25DD">
                  <wp:extent cx="274320" cy="316992"/>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5" cstate="print"/>
                          <a:stretch>
                            <a:fillRect/>
                          </a:stretch>
                        </pic:blipFill>
                        <pic:spPr>
                          <a:xfrm>
                            <a:off x="0" y="0"/>
                            <a:ext cx="274320" cy="316992"/>
                          </a:xfrm>
                          <a:prstGeom prst="rect">
                            <a:avLst/>
                          </a:prstGeom>
                        </pic:spPr>
                      </pic:pic>
                    </a:graphicData>
                  </a:graphic>
                </wp:inline>
              </w:drawing>
            </w:r>
          </w:p>
          <w:p w14:paraId="7955FA24" w14:textId="77777777" w:rsidR="00425E48" w:rsidRDefault="007D61F4">
            <w:pPr>
              <w:pStyle w:val="TableParagraph"/>
              <w:spacing w:before="25" w:line="237" w:lineRule="exact"/>
              <w:ind w:left="20" w:right="7"/>
              <w:jc w:val="center"/>
              <w:rPr>
                <w:b/>
                <w:sz w:val="20"/>
              </w:rPr>
            </w:pPr>
            <w:r>
              <w:rPr>
                <w:b/>
                <w:spacing w:val="-2"/>
                <w:sz w:val="20"/>
              </w:rPr>
              <w:t>Evaluate</w:t>
            </w:r>
          </w:p>
        </w:tc>
        <w:tc>
          <w:tcPr>
            <w:tcW w:w="9120" w:type="dxa"/>
          </w:tcPr>
          <w:p w14:paraId="726A3388" w14:textId="77777777" w:rsidR="00425E48" w:rsidRDefault="007D61F4">
            <w:pPr>
              <w:pStyle w:val="TableParagraph"/>
              <w:spacing w:before="3"/>
              <w:ind w:left="115"/>
              <w:rPr>
                <w:sz w:val="20"/>
              </w:rPr>
            </w:pPr>
            <w:r>
              <w:rPr>
                <w:sz w:val="20"/>
              </w:rPr>
              <w:t>To</w:t>
            </w:r>
            <w:r>
              <w:rPr>
                <w:spacing w:val="-12"/>
                <w:sz w:val="20"/>
              </w:rPr>
              <w:t xml:space="preserve"> </w:t>
            </w:r>
            <w:r>
              <w:rPr>
                <w:sz w:val="20"/>
              </w:rPr>
              <w:t>evaluate</w:t>
            </w:r>
            <w:r>
              <w:rPr>
                <w:spacing w:val="-11"/>
                <w:sz w:val="20"/>
              </w:rPr>
              <w:t xml:space="preserve"> </w:t>
            </w:r>
            <w:r>
              <w:rPr>
                <w:sz w:val="20"/>
              </w:rPr>
              <w:t>and</w:t>
            </w:r>
            <w:r>
              <w:rPr>
                <w:spacing w:val="-11"/>
                <w:sz w:val="20"/>
              </w:rPr>
              <w:t xml:space="preserve"> </w:t>
            </w:r>
            <w:r>
              <w:rPr>
                <w:sz w:val="20"/>
              </w:rPr>
              <w:t>reflect</w:t>
            </w:r>
            <w:r>
              <w:rPr>
                <w:spacing w:val="-12"/>
                <w:sz w:val="20"/>
              </w:rPr>
              <w:t xml:space="preserve"> </w:t>
            </w:r>
            <w:r>
              <w:rPr>
                <w:sz w:val="20"/>
              </w:rPr>
              <w:t>on</w:t>
            </w:r>
            <w:r>
              <w:rPr>
                <w:spacing w:val="-11"/>
                <w:sz w:val="20"/>
              </w:rPr>
              <w:t xml:space="preserve"> </w:t>
            </w:r>
            <w:r>
              <w:rPr>
                <w:sz w:val="20"/>
              </w:rPr>
              <w:t>learning</w:t>
            </w:r>
            <w:r>
              <w:rPr>
                <w:spacing w:val="-10"/>
                <w:sz w:val="20"/>
              </w:rPr>
              <w:t xml:space="preserve"> </w:t>
            </w:r>
            <w:r>
              <w:rPr>
                <w:sz w:val="20"/>
              </w:rPr>
              <w:t>about</w:t>
            </w:r>
            <w:r>
              <w:rPr>
                <w:spacing w:val="-6"/>
                <w:sz w:val="20"/>
              </w:rPr>
              <w:t xml:space="preserve"> </w:t>
            </w:r>
            <w:r>
              <w:rPr>
                <w:sz w:val="20"/>
              </w:rPr>
              <w:t>different</w:t>
            </w:r>
            <w:r>
              <w:rPr>
                <w:spacing w:val="-7"/>
                <w:sz w:val="20"/>
              </w:rPr>
              <w:t xml:space="preserve"> </w:t>
            </w:r>
            <w:r>
              <w:rPr>
                <w:sz w:val="20"/>
              </w:rPr>
              <w:t>aspects</w:t>
            </w:r>
            <w:r>
              <w:rPr>
                <w:spacing w:val="-9"/>
                <w:sz w:val="20"/>
              </w:rPr>
              <w:t xml:space="preserve"> </w:t>
            </w:r>
            <w:r>
              <w:rPr>
                <w:sz w:val="20"/>
              </w:rPr>
              <w:t>of</w:t>
            </w:r>
            <w:r>
              <w:rPr>
                <w:spacing w:val="-11"/>
                <w:sz w:val="20"/>
              </w:rPr>
              <w:t xml:space="preserve"> </w:t>
            </w:r>
            <w:r>
              <w:rPr>
                <w:spacing w:val="-2"/>
                <w:sz w:val="20"/>
              </w:rPr>
              <w:t>religion.</w:t>
            </w:r>
          </w:p>
        </w:tc>
      </w:tr>
      <w:tr w:rsidR="00425E48" w14:paraId="472A2FB4" w14:textId="77777777">
        <w:trPr>
          <w:trHeight w:val="244"/>
        </w:trPr>
        <w:tc>
          <w:tcPr>
            <w:tcW w:w="10459" w:type="dxa"/>
            <w:gridSpan w:val="2"/>
          </w:tcPr>
          <w:p w14:paraId="33044DD2" w14:textId="77777777" w:rsidR="00425E48" w:rsidRDefault="007D61F4">
            <w:pPr>
              <w:pStyle w:val="TableParagraph"/>
              <w:spacing w:line="224" w:lineRule="exact"/>
              <w:ind w:left="15"/>
              <w:jc w:val="center"/>
              <w:rPr>
                <w:b/>
                <w:sz w:val="20"/>
              </w:rPr>
            </w:pPr>
            <w:r>
              <w:rPr>
                <w:b/>
                <w:spacing w:val="-2"/>
                <w:sz w:val="20"/>
              </w:rPr>
              <w:t>Express</w:t>
            </w:r>
          </w:p>
        </w:tc>
      </w:tr>
      <w:tr w:rsidR="00425E48" w14:paraId="50C202BC" w14:textId="77777777">
        <w:trPr>
          <w:trHeight w:val="885"/>
        </w:trPr>
        <w:tc>
          <w:tcPr>
            <w:tcW w:w="1339" w:type="dxa"/>
          </w:tcPr>
          <w:p w14:paraId="3874F1FF" w14:textId="77777777" w:rsidR="00425E48" w:rsidRDefault="007D61F4">
            <w:pPr>
              <w:pStyle w:val="TableParagraph"/>
              <w:ind w:left="345"/>
              <w:rPr>
                <w:sz w:val="20"/>
              </w:rPr>
            </w:pPr>
            <w:r>
              <w:rPr>
                <w:noProof/>
                <w:sz w:val="20"/>
              </w:rPr>
              <w:drawing>
                <wp:inline distT="0" distB="0" distL="0" distR="0" wp14:anchorId="78CB842C" wp14:editId="329A739D">
                  <wp:extent cx="409758" cy="353186"/>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6" cstate="print"/>
                          <a:stretch>
                            <a:fillRect/>
                          </a:stretch>
                        </pic:blipFill>
                        <pic:spPr>
                          <a:xfrm>
                            <a:off x="0" y="0"/>
                            <a:ext cx="409758" cy="353186"/>
                          </a:xfrm>
                          <a:prstGeom prst="rect">
                            <a:avLst/>
                          </a:prstGeom>
                        </pic:spPr>
                      </pic:pic>
                    </a:graphicData>
                  </a:graphic>
                </wp:inline>
              </w:drawing>
            </w:r>
          </w:p>
          <w:p w14:paraId="797482CC" w14:textId="77777777" w:rsidR="00425E48" w:rsidRDefault="007D61F4">
            <w:pPr>
              <w:pStyle w:val="TableParagraph"/>
              <w:spacing w:before="8"/>
              <w:ind w:left="20"/>
              <w:jc w:val="center"/>
              <w:rPr>
                <w:b/>
              </w:rPr>
            </w:pPr>
            <w:r>
              <w:rPr>
                <w:b/>
                <w:spacing w:val="-2"/>
              </w:rPr>
              <w:t>Express</w:t>
            </w:r>
          </w:p>
        </w:tc>
        <w:tc>
          <w:tcPr>
            <w:tcW w:w="9120" w:type="dxa"/>
          </w:tcPr>
          <w:p w14:paraId="05CAD109" w14:textId="77777777" w:rsidR="00425E48" w:rsidRDefault="007D61F4">
            <w:pPr>
              <w:pStyle w:val="TableParagraph"/>
              <w:spacing w:before="3"/>
              <w:ind w:left="115"/>
              <w:rPr>
                <w:sz w:val="20"/>
              </w:rPr>
            </w:pPr>
            <w:r>
              <w:rPr>
                <w:spacing w:val="-2"/>
                <w:sz w:val="20"/>
              </w:rPr>
              <w:t>To</w:t>
            </w:r>
            <w:r>
              <w:rPr>
                <w:spacing w:val="1"/>
                <w:sz w:val="20"/>
              </w:rPr>
              <w:t xml:space="preserve"> </w:t>
            </w:r>
            <w:r>
              <w:rPr>
                <w:spacing w:val="-2"/>
                <w:sz w:val="20"/>
              </w:rPr>
              <w:t>demonstrate</w:t>
            </w:r>
            <w:r>
              <w:rPr>
                <w:sz w:val="20"/>
              </w:rPr>
              <w:t xml:space="preserve"> </w:t>
            </w:r>
            <w:r>
              <w:rPr>
                <w:spacing w:val="-2"/>
                <w:sz w:val="20"/>
              </w:rPr>
              <w:t>knowledge and</w:t>
            </w:r>
            <w:r>
              <w:rPr>
                <w:spacing w:val="2"/>
                <w:sz w:val="20"/>
              </w:rPr>
              <w:t xml:space="preserve"> </w:t>
            </w:r>
            <w:r>
              <w:rPr>
                <w:spacing w:val="-2"/>
                <w:sz w:val="20"/>
              </w:rPr>
              <w:t>understanding of</w:t>
            </w:r>
            <w:r>
              <w:rPr>
                <w:spacing w:val="2"/>
                <w:sz w:val="20"/>
              </w:rPr>
              <w:t xml:space="preserve"> </w:t>
            </w:r>
            <w:r>
              <w:rPr>
                <w:spacing w:val="-2"/>
                <w:sz w:val="20"/>
              </w:rPr>
              <w:t>different</w:t>
            </w:r>
            <w:r>
              <w:rPr>
                <w:spacing w:val="8"/>
                <w:sz w:val="20"/>
              </w:rPr>
              <w:t xml:space="preserve"> </w:t>
            </w:r>
            <w:r>
              <w:rPr>
                <w:spacing w:val="-2"/>
                <w:sz w:val="20"/>
              </w:rPr>
              <w:t>aspects</w:t>
            </w:r>
            <w:r>
              <w:rPr>
                <w:spacing w:val="2"/>
                <w:sz w:val="20"/>
              </w:rPr>
              <w:t xml:space="preserve"> </w:t>
            </w:r>
            <w:r>
              <w:rPr>
                <w:spacing w:val="-2"/>
                <w:sz w:val="20"/>
              </w:rPr>
              <w:t>of</w:t>
            </w:r>
            <w:r>
              <w:rPr>
                <w:spacing w:val="-4"/>
                <w:sz w:val="20"/>
              </w:rPr>
              <w:t xml:space="preserve"> </w:t>
            </w:r>
            <w:r>
              <w:rPr>
                <w:spacing w:val="-2"/>
                <w:sz w:val="20"/>
              </w:rPr>
              <w:t>religion</w:t>
            </w:r>
            <w:r>
              <w:rPr>
                <w:spacing w:val="2"/>
                <w:sz w:val="20"/>
              </w:rPr>
              <w:t xml:space="preserve"> </w:t>
            </w:r>
            <w:r>
              <w:rPr>
                <w:spacing w:val="-2"/>
                <w:sz w:val="20"/>
              </w:rPr>
              <w:t>studied.</w:t>
            </w:r>
          </w:p>
        </w:tc>
      </w:tr>
    </w:tbl>
    <w:p w14:paraId="3DEFD68A" w14:textId="77777777" w:rsidR="00425E48" w:rsidRDefault="00425E48">
      <w:pPr>
        <w:pStyle w:val="TableParagraph"/>
        <w:rPr>
          <w:sz w:val="20"/>
        </w:rPr>
        <w:sectPr w:rsidR="00425E48">
          <w:type w:val="continuous"/>
          <w:pgSz w:w="11910" w:h="16840"/>
          <w:pgMar w:top="220" w:right="283" w:bottom="280" w:left="283" w:header="720" w:footer="720" w:gutter="0"/>
          <w:cols w:space="720"/>
        </w:sectPr>
      </w:pPr>
    </w:p>
    <w:p w14:paraId="350649B8" w14:textId="77777777" w:rsidR="00425E48" w:rsidRDefault="00425E48" w:rsidP="007D61F4">
      <w:pPr>
        <w:pStyle w:val="BodyText"/>
        <w:spacing w:before="4"/>
        <w:ind w:left="0"/>
        <w:rPr>
          <w:b/>
          <w:sz w:val="16"/>
        </w:rPr>
      </w:pPr>
    </w:p>
    <w:sectPr w:rsidR="00425E48">
      <w:pgSz w:w="11910" w:h="16840"/>
      <w:pgMar w:top="1920" w:right="283" w:bottom="280" w:left="28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475D8" w14:textId="77777777" w:rsidR="007D61F4" w:rsidRDefault="007D61F4" w:rsidP="007D61F4">
      <w:r>
        <w:separator/>
      </w:r>
    </w:p>
  </w:endnote>
  <w:endnote w:type="continuationSeparator" w:id="0">
    <w:p w14:paraId="61E0EB65" w14:textId="77777777" w:rsidR="007D61F4" w:rsidRDefault="007D61F4" w:rsidP="007D6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08F6B" w14:textId="77777777" w:rsidR="007D61F4" w:rsidRDefault="007D61F4" w:rsidP="007D61F4">
      <w:r>
        <w:separator/>
      </w:r>
    </w:p>
  </w:footnote>
  <w:footnote w:type="continuationSeparator" w:id="0">
    <w:p w14:paraId="21E5B9A4" w14:textId="77777777" w:rsidR="007D61F4" w:rsidRDefault="007D61F4" w:rsidP="007D61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425E48"/>
    <w:rsid w:val="00425E48"/>
    <w:rsid w:val="007D6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87DF7"/>
  <w15:docId w15:val="{7D1788B6-8B03-499C-BE0D-1A1BC68A0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429"/>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77"/>
      <w:ind w:left="437"/>
    </w:pPr>
    <w:rPr>
      <w:sz w:val="20"/>
      <w:szCs w:val="20"/>
    </w:rPr>
  </w:style>
  <w:style w:type="paragraph" w:styleId="Title">
    <w:name w:val="Title"/>
    <w:basedOn w:val="Normal"/>
    <w:uiPriority w:val="10"/>
    <w:qFormat/>
    <w:pPr>
      <w:spacing w:before="1"/>
      <w:ind w:left="437"/>
    </w:pPr>
    <w:rPr>
      <w:b/>
      <w:bCs/>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D61F4"/>
    <w:pPr>
      <w:tabs>
        <w:tab w:val="center" w:pos="4513"/>
        <w:tab w:val="right" w:pos="9026"/>
      </w:tabs>
    </w:pPr>
  </w:style>
  <w:style w:type="character" w:customStyle="1" w:styleId="HeaderChar">
    <w:name w:val="Header Char"/>
    <w:basedOn w:val="DefaultParagraphFont"/>
    <w:link w:val="Header"/>
    <w:uiPriority w:val="99"/>
    <w:rsid w:val="007D61F4"/>
    <w:rPr>
      <w:rFonts w:ascii="Calibri" w:eastAsia="Calibri" w:hAnsi="Calibri" w:cs="Calibri"/>
    </w:rPr>
  </w:style>
  <w:style w:type="paragraph" w:styleId="Footer">
    <w:name w:val="footer"/>
    <w:basedOn w:val="Normal"/>
    <w:link w:val="FooterChar"/>
    <w:uiPriority w:val="99"/>
    <w:unhideWhenUsed/>
    <w:rsid w:val="007D61F4"/>
    <w:pPr>
      <w:tabs>
        <w:tab w:val="center" w:pos="4513"/>
        <w:tab w:val="right" w:pos="9026"/>
      </w:tabs>
    </w:pPr>
  </w:style>
  <w:style w:type="character" w:customStyle="1" w:styleId="FooterChar">
    <w:name w:val="Footer Char"/>
    <w:basedOn w:val="DefaultParagraphFont"/>
    <w:link w:val="Footer"/>
    <w:uiPriority w:val="99"/>
    <w:rsid w:val="007D61F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441</Words>
  <Characters>2519</Characters>
  <Application>Microsoft Office Word</Application>
  <DocSecurity>0</DocSecurity>
  <Lines>20</Lines>
  <Paragraphs>5</Paragraphs>
  <ScaleCrop>false</ScaleCrop>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RE-policy</dc:title>
  <dc:creator>Ashley Welham</dc:creator>
  <cp:lastModifiedBy>Amy Shevel</cp:lastModifiedBy>
  <cp:revision>2</cp:revision>
  <dcterms:created xsi:type="dcterms:W3CDTF">2026-06-24T16:18:00Z</dcterms:created>
  <dcterms:modified xsi:type="dcterms:W3CDTF">2026-06-25T07:19:00Z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2025-10-09T00:00:00Z</vt:filetime>
  </property>
  <property fmtid="{D5CDD505-2E9C-101B-9397-08002B2CF9AE}" pid="3" name="LastSaved">
    <vt:filetime>2026-06-24T00:00:00Z</vt:filetime>
  </property>
  <property fmtid="{D5CDD505-2E9C-101B-9397-08002B2CF9AE}" pid="4" name="Producer">
    <vt:lpwstr>Microsoft: Print To PDF</vt:lpwstr>
  </property>
</Properties>
</file>