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53D60" w14:textId="7DFD9576" w:rsidR="004321E4" w:rsidRDefault="0029172E">
      <w:pPr>
        <w:ind w:left="81" w:right="-15"/>
        <w:rPr>
          <w:rFonts w:ascii="Times New Roman"/>
          <w:position w:val="1"/>
          <w:sz w:val="20"/>
        </w:rPr>
      </w:pPr>
      <w:r>
        <w:rPr>
          <w:rFonts w:ascii="Times New Roman"/>
          <w:spacing w:val="99"/>
          <w:sz w:val="20"/>
        </w:rPr>
        <w:t xml:space="preserve"> </w:t>
      </w:r>
    </w:p>
    <w:p w14:paraId="20F05130" w14:textId="770E29F4" w:rsidR="004321E4" w:rsidRDefault="0029172E">
      <w:pPr>
        <w:pStyle w:val="BodyText"/>
        <w:spacing w:before="33"/>
        <w:rPr>
          <w:rFonts w:ascii="Times New Roman"/>
          <w:sz w:val="22"/>
        </w:rPr>
      </w:pPr>
      <w:r>
        <w:rPr>
          <w:noProof/>
        </w:rPr>
        <w:drawing>
          <wp:inline distT="0" distB="0" distL="0" distR="0" wp14:anchorId="3E2E6B97" wp14:editId="15E25A4C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56C5A0B" w14:textId="6F1A161B" w:rsidR="0029172E" w:rsidRDefault="0029172E" w:rsidP="0029172E">
      <w:pPr>
        <w:pStyle w:val="BodyText"/>
        <w:spacing w:before="33"/>
        <w:jc w:val="center"/>
        <w:rPr>
          <w:rFonts w:ascii="Times New Roman"/>
          <w:sz w:val="22"/>
        </w:rPr>
      </w:pPr>
    </w:p>
    <w:p w14:paraId="4F4C01C7" w14:textId="6455CFA5" w:rsidR="0029172E" w:rsidRDefault="0029172E" w:rsidP="0029172E">
      <w:pPr>
        <w:pStyle w:val="Heading1"/>
        <w:spacing w:before="1"/>
        <w:jc w:val="center"/>
      </w:pPr>
      <w:r>
        <w:t>History</w:t>
      </w:r>
    </w:p>
    <w:p w14:paraId="6FF11316" w14:textId="77777777" w:rsidR="0029172E" w:rsidRDefault="0029172E">
      <w:pPr>
        <w:pStyle w:val="Heading1"/>
        <w:spacing w:before="1"/>
      </w:pPr>
    </w:p>
    <w:p w14:paraId="3E675297" w14:textId="31ED1951" w:rsidR="004321E4" w:rsidRDefault="0029172E">
      <w:pPr>
        <w:pStyle w:val="Heading1"/>
        <w:spacing w:before="1"/>
        <w:rPr>
          <w:u w:val="none"/>
        </w:rPr>
      </w:pPr>
      <w:r>
        <w:t>Our</w:t>
      </w:r>
      <w:r>
        <w:rPr>
          <w:spacing w:val="-3"/>
        </w:rPr>
        <w:t xml:space="preserve"> </w:t>
      </w:r>
      <w:r>
        <w:rPr>
          <w:spacing w:val="-2"/>
        </w:rPr>
        <w:t>Vision</w:t>
      </w:r>
    </w:p>
    <w:p w14:paraId="1CD82E85" w14:textId="77777777" w:rsidR="004321E4" w:rsidRDefault="0029172E">
      <w:pPr>
        <w:pStyle w:val="BodyText"/>
        <w:spacing w:before="182" w:line="259" w:lineRule="auto"/>
        <w:ind w:left="437" w:right="504"/>
      </w:pPr>
      <w:r>
        <w:t xml:space="preserve">At </w:t>
      </w:r>
      <w:proofErr w:type="spellStart"/>
      <w:r>
        <w:t>Langshott</w:t>
      </w:r>
      <w:proofErr w:type="spellEnd"/>
      <w:r>
        <w:t xml:space="preserve"> Primary School, we provide all children with a high-quality history education that will help pupils gain a coherent knowledge and understanding of the past, both nationally and internationally.</w:t>
      </w:r>
      <w:r>
        <w:rPr>
          <w:spacing w:val="40"/>
        </w:rPr>
        <w:t xml:space="preserve"> </w:t>
      </w:r>
      <w:r>
        <w:t>Through a range of inspirational opportunities, w</w:t>
      </w:r>
      <w:r>
        <w:t>e</w:t>
      </w:r>
      <w:r>
        <w:rPr>
          <w:spacing w:val="-3"/>
        </w:rPr>
        <w:t xml:space="preserve"> </w:t>
      </w:r>
      <w:r>
        <w:t>aim</w:t>
      </w:r>
      <w:r>
        <w:rPr>
          <w:spacing w:val="-3"/>
        </w:rPr>
        <w:t xml:space="preserve"> </w:t>
      </w:r>
      <w:r>
        <w:t>to encourage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curiosity of</w:t>
      </w:r>
      <w:r>
        <w:rPr>
          <w:spacing w:val="-4"/>
        </w:rPr>
        <w:t xml:space="preserve"> </w:t>
      </w:r>
      <w:r>
        <w:t>discovery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3"/>
        </w:rPr>
        <w:t xml:space="preserve"> </w:t>
      </w:r>
      <w:r>
        <w:t>and we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reflect 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impact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world presently and in the future.</w:t>
      </w:r>
    </w:p>
    <w:p w14:paraId="2C7D589E" w14:textId="77777777" w:rsidR="004321E4" w:rsidRDefault="0029172E">
      <w:pPr>
        <w:pStyle w:val="Heading1"/>
        <w:spacing w:before="158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4"/>
        </w:rPr>
        <w:t>Aims</w:t>
      </w:r>
    </w:p>
    <w:p w14:paraId="5FBD76FE" w14:textId="77777777" w:rsidR="004321E4" w:rsidRDefault="0029172E">
      <w:pPr>
        <w:pStyle w:val="BodyText"/>
        <w:spacing w:before="185" w:line="256" w:lineRule="auto"/>
        <w:ind w:left="437" w:right="504"/>
      </w:pPr>
      <w:r>
        <w:t>To</w:t>
      </w:r>
      <w:r>
        <w:rPr>
          <w:spacing w:val="-2"/>
        </w:rPr>
        <w:t xml:space="preserve"> </w:t>
      </w:r>
      <w:r>
        <w:t>equip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broad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balanced</w:t>
      </w:r>
      <w:r>
        <w:rPr>
          <w:spacing w:val="-2"/>
        </w:rPr>
        <w:t xml:space="preserve"> </w:t>
      </w:r>
      <w:r>
        <w:t>historical</w:t>
      </w:r>
      <w:r>
        <w:rPr>
          <w:spacing w:val="-3"/>
        </w:rPr>
        <w:t xml:space="preserve"> </w:t>
      </w:r>
      <w:r>
        <w:t>knowledge,</w:t>
      </w:r>
      <w:r>
        <w:rPr>
          <w:spacing w:val="-2"/>
        </w:rPr>
        <w:t xml:space="preserve"> </w:t>
      </w:r>
      <w:r>
        <w:t>perspective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ability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comparisons.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this. we aim to develop children’s historical skills of enquiry and chronology in a range of contexts.</w:t>
      </w:r>
    </w:p>
    <w:p w14:paraId="028AE710" w14:textId="77777777" w:rsidR="004321E4" w:rsidRDefault="0029172E">
      <w:pPr>
        <w:spacing w:before="162"/>
        <w:ind w:left="437"/>
        <w:rPr>
          <w:b/>
        </w:rPr>
      </w:pPr>
      <w:r>
        <w:rPr>
          <w:b/>
          <w:spacing w:val="-2"/>
          <w:u w:val="single"/>
        </w:rPr>
        <w:t>Knowledge</w:t>
      </w:r>
    </w:p>
    <w:p w14:paraId="25CEFCCC" w14:textId="77777777" w:rsidR="004321E4" w:rsidRDefault="004321E4">
      <w:pPr>
        <w:pStyle w:val="BodyText"/>
        <w:spacing w:before="68" w:after="1"/>
        <w:rPr>
          <w:b/>
        </w:rPr>
      </w:pPr>
    </w:p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4321E4" w14:paraId="6D3E46E9" w14:textId="77777777">
        <w:trPr>
          <w:trHeight w:val="270"/>
        </w:trPr>
        <w:tc>
          <w:tcPr>
            <w:tcW w:w="10460" w:type="dxa"/>
            <w:gridSpan w:val="2"/>
          </w:tcPr>
          <w:p w14:paraId="10C4E97E" w14:textId="77777777" w:rsidR="004321E4" w:rsidRDefault="0029172E">
            <w:pPr>
              <w:pStyle w:val="TableParagraph"/>
              <w:spacing w:line="243" w:lineRule="exact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Historical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Perspective</w:t>
            </w:r>
          </w:p>
        </w:tc>
      </w:tr>
      <w:tr w:rsidR="004321E4" w14:paraId="10063434" w14:textId="77777777">
        <w:trPr>
          <w:trHeight w:val="1170"/>
        </w:trPr>
        <w:tc>
          <w:tcPr>
            <w:tcW w:w="1340" w:type="dxa"/>
          </w:tcPr>
          <w:p w14:paraId="09334512" w14:textId="77777777" w:rsidR="004321E4" w:rsidRDefault="004321E4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0EED70B9" w14:textId="77777777" w:rsidR="004321E4" w:rsidRDefault="0029172E">
            <w:pPr>
              <w:pStyle w:val="TableParagraph"/>
              <w:ind w:left="11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7F974C" wp14:editId="6CDC1F57">
                  <wp:extent cx="631720" cy="502920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720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460A30FD" w14:textId="77777777" w:rsidR="004321E4" w:rsidRDefault="0029172E">
            <w:pPr>
              <w:pStyle w:val="TableParagraph"/>
              <w:ind w:left="107" w:right="16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empathetic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perspective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shaped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people’s lives and actions (social class, religion, politics, culture, ethnicity, race and gender)</w:t>
            </w:r>
          </w:p>
        </w:tc>
      </w:tr>
      <w:tr w:rsidR="004321E4" w14:paraId="70CE69F7" w14:textId="77777777">
        <w:trPr>
          <w:trHeight w:val="244"/>
        </w:trPr>
        <w:tc>
          <w:tcPr>
            <w:tcW w:w="10460" w:type="dxa"/>
            <w:gridSpan w:val="2"/>
          </w:tcPr>
          <w:p w14:paraId="590D5DA5" w14:textId="77777777" w:rsidR="004321E4" w:rsidRDefault="0029172E">
            <w:pPr>
              <w:pStyle w:val="TableParagraph"/>
              <w:spacing w:line="224" w:lineRule="exact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Historical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Comparisons</w:t>
            </w:r>
          </w:p>
        </w:tc>
      </w:tr>
      <w:tr w:rsidR="004321E4" w14:paraId="68436AB4" w14:textId="77777777">
        <w:trPr>
          <w:trHeight w:val="1171"/>
        </w:trPr>
        <w:tc>
          <w:tcPr>
            <w:tcW w:w="1340" w:type="dxa"/>
          </w:tcPr>
          <w:p w14:paraId="39C41F91" w14:textId="77777777" w:rsidR="004321E4" w:rsidRDefault="004321E4">
            <w:pPr>
              <w:pStyle w:val="TableParagraph"/>
              <w:spacing w:before="1"/>
              <w:rPr>
                <w:b/>
                <w:sz w:val="11"/>
              </w:rPr>
            </w:pPr>
          </w:p>
          <w:p w14:paraId="33FBDAD0" w14:textId="77777777" w:rsidR="004321E4" w:rsidRDefault="0029172E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AB398D" wp14:editId="6ACBB441">
                  <wp:extent cx="545427" cy="469391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27" cy="469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60062EEF" w14:textId="77777777" w:rsidR="004321E4" w:rsidRDefault="0029172E">
            <w:pPr>
              <w:pStyle w:val="TableParagraph"/>
              <w:ind w:left="107" w:right="16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connections,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trends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 of contexts.</w:t>
            </w:r>
          </w:p>
        </w:tc>
      </w:tr>
    </w:tbl>
    <w:p w14:paraId="7D615A19" w14:textId="77777777" w:rsidR="004321E4" w:rsidRDefault="004321E4">
      <w:pPr>
        <w:pStyle w:val="BodyText"/>
        <w:spacing w:before="181"/>
        <w:rPr>
          <w:b/>
          <w:sz w:val="22"/>
        </w:rPr>
      </w:pPr>
    </w:p>
    <w:p w14:paraId="1ACA61B4" w14:textId="77777777" w:rsidR="004321E4" w:rsidRDefault="0029172E">
      <w:pPr>
        <w:ind w:left="437"/>
        <w:rPr>
          <w:b/>
        </w:rPr>
      </w:pPr>
      <w:r>
        <w:rPr>
          <w:b/>
          <w:spacing w:val="-2"/>
          <w:u w:val="single"/>
        </w:rPr>
        <w:t>Skills</w:t>
      </w:r>
    </w:p>
    <w:p w14:paraId="6112EA2A" w14:textId="77777777" w:rsidR="004321E4" w:rsidRDefault="004321E4">
      <w:pPr>
        <w:pStyle w:val="BodyText"/>
        <w:rPr>
          <w:b/>
          <w:sz w:val="15"/>
        </w:rPr>
      </w:pPr>
    </w:p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4321E4" w14:paraId="1012B9BF" w14:textId="77777777">
        <w:trPr>
          <w:trHeight w:val="270"/>
        </w:trPr>
        <w:tc>
          <w:tcPr>
            <w:tcW w:w="10460" w:type="dxa"/>
            <w:gridSpan w:val="2"/>
          </w:tcPr>
          <w:p w14:paraId="2DAE3ACE" w14:textId="77777777" w:rsidR="004321E4" w:rsidRDefault="0029172E">
            <w:pPr>
              <w:pStyle w:val="TableParagraph"/>
              <w:spacing w:line="243" w:lineRule="exact"/>
              <w:ind w:left="5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Historical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Enquiry</w:t>
            </w:r>
          </w:p>
        </w:tc>
      </w:tr>
      <w:tr w:rsidR="004321E4" w14:paraId="59593F8B" w14:textId="77777777">
        <w:trPr>
          <w:trHeight w:val="1175"/>
        </w:trPr>
        <w:tc>
          <w:tcPr>
            <w:tcW w:w="1340" w:type="dxa"/>
          </w:tcPr>
          <w:p w14:paraId="396C7DBF" w14:textId="77777777" w:rsidR="004321E4" w:rsidRDefault="004321E4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1220EC6B" w14:textId="77777777" w:rsidR="004321E4" w:rsidRDefault="0029172E">
            <w:pPr>
              <w:pStyle w:val="TableParagraph"/>
              <w:ind w:left="3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CF203F" wp14:editId="5C14C376">
                  <wp:extent cx="462363" cy="464724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63" cy="464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141A8B28" w14:textId="77777777" w:rsidR="004321E4" w:rsidRDefault="0029172E">
            <w:pPr>
              <w:pStyle w:val="TableParagraph"/>
              <w:ind w:left="107" w:right="16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z w:val="20"/>
              </w:rPr>
              <w:t xml:space="preserve"> investigate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answering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questions.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empowered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range of historical sources.</w:t>
            </w:r>
          </w:p>
        </w:tc>
      </w:tr>
      <w:tr w:rsidR="004321E4" w14:paraId="01E4C03D" w14:textId="77777777">
        <w:trPr>
          <w:trHeight w:val="241"/>
        </w:trPr>
        <w:tc>
          <w:tcPr>
            <w:tcW w:w="10460" w:type="dxa"/>
            <w:gridSpan w:val="2"/>
          </w:tcPr>
          <w:p w14:paraId="4FE7924F" w14:textId="77777777" w:rsidR="004321E4" w:rsidRDefault="0029172E">
            <w:pPr>
              <w:pStyle w:val="TableParagraph"/>
              <w:spacing w:line="222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Historical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Chronology</w:t>
            </w:r>
          </w:p>
        </w:tc>
      </w:tr>
      <w:tr w:rsidR="004321E4" w14:paraId="349087B4" w14:textId="77777777">
        <w:trPr>
          <w:trHeight w:val="1255"/>
        </w:trPr>
        <w:tc>
          <w:tcPr>
            <w:tcW w:w="1340" w:type="dxa"/>
          </w:tcPr>
          <w:p w14:paraId="3FAF87FA" w14:textId="77777777" w:rsidR="004321E4" w:rsidRDefault="004321E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4C0054EB" w14:textId="77777777" w:rsidR="004321E4" w:rsidRDefault="0029172E">
            <w:pPr>
              <w:pStyle w:val="TableParagraph"/>
              <w:ind w:left="3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9B7703" wp14:editId="1E316C35">
                  <wp:extent cx="373704" cy="496062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704" cy="496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43C696B5" w14:textId="77777777" w:rsidR="004321E4" w:rsidRDefault="0029172E">
            <w:pPr>
              <w:pStyle w:val="TableParagraph"/>
              <w:spacing w:before="1"/>
              <w:ind w:left="107" w:right="16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organised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arrange,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sequence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events using timelines and dates.</w:t>
            </w:r>
          </w:p>
        </w:tc>
      </w:tr>
    </w:tbl>
    <w:p w14:paraId="27B2D816" w14:textId="77777777" w:rsidR="00000000" w:rsidRDefault="0029172E"/>
    <w:sectPr w:rsidR="00000000">
      <w:type w:val="continuous"/>
      <w:pgSz w:w="11910" w:h="16840"/>
      <w:pgMar w:top="26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21E4"/>
    <w:rsid w:val="0029172E"/>
    <w:rsid w:val="0043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B3B5D"/>
  <w15:docId w15:val="{454BD3EC-95BA-4C57-87BC-E880BB2D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437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2</cp:revision>
  <dcterms:created xsi:type="dcterms:W3CDTF">2026-06-24T16:14:00Z</dcterms:created>
  <dcterms:modified xsi:type="dcterms:W3CDTF">2026-06-25T07:11:00Z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