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83CBD" w14:textId="079BDABD" w:rsidR="002D70EC" w:rsidRDefault="00902A0F">
      <w:pPr>
        <w:ind w:left="91"/>
        <w:rPr>
          <w:rFonts w:ascii="Times New Roman"/>
          <w:sz w:val="20"/>
        </w:rPr>
      </w:pPr>
      <w:r>
        <w:rPr>
          <w:rFonts w:ascii="Times New Roman"/>
          <w:spacing w:val="44"/>
          <w:sz w:val="20"/>
        </w:rPr>
        <w:t xml:space="preserve"> </w:t>
      </w:r>
      <w:r>
        <w:rPr>
          <w:noProof/>
        </w:rPr>
        <w:drawing>
          <wp:inline distT="0" distB="0" distL="0" distR="0" wp14:anchorId="0123445A" wp14:editId="4101F34F">
            <wp:extent cx="965835" cy="965835"/>
            <wp:effectExtent l="0" t="0" r="5715" b="5715"/>
            <wp:docPr id="6" name="Picture 9" descr="\\lang-aserver\adminhome$\head\Documents\Logos &amp; Letterhead\rsz_langshott_v6_roundal_smallest.jpg">
              <a:extLst xmlns:a="http://schemas.openxmlformats.org/drawingml/2006/main">
                <a:ext uri="{FF2B5EF4-FFF2-40B4-BE49-F238E27FC236}">
                  <a16:creationId xmlns:a16="http://schemas.microsoft.com/office/drawing/2014/main" id="{2ED819F2-D884-4AFF-81D5-1D98E3679F6E}"/>
                </a:ext>
              </a:extLst>
            </wp:docPr>
            <wp:cNvGraphicFramePr/>
            <a:graphic xmlns:a="http://schemas.openxmlformats.org/drawingml/2006/main">
              <a:graphicData uri="http://schemas.openxmlformats.org/drawingml/2006/picture">
                <pic:pic xmlns:pic="http://schemas.openxmlformats.org/drawingml/2006/picture">
                  <pic:nvPicPr>
                    <pic:cNvPr id="6" name="Picture 9" descr="\\lang-aserver\adminhome$\head\Documents\Logos &amp; Letterhead\rsz_langshott_v6_roundal_smallest.jpg">
                      <a:extLst>
                        <a:ext uri="{FF2B5EF4-FFF2-40B4-BE49-F238E27FC236}">
                          <a16:creationId xmlns:a16="http://schemas.microsoft.com/office/drawing/2014/main" id="{2ED819F2-D884-4AFF-81D5-1D98E3679F6E}"/>
                        </a:ext>
                      </a:extLst>
                    </pic:cNvPr>
                    <pic:cNvPicPr/>
                  </pic:nvPicPr>
                  <pic:blipFill>
                    <a:blip r:embed="rId5" cstate="email">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18EFA39" w14:textId="77777777" w:rsidR="002D70EC" w:rsidRDefault="002D70EC">
      <w:pPr>
        <w:pStyle w:val="BodyText"/>
        <w:spacing w:before="18"/>
        <w:rPr>
          <w:rFonts w:ascii="Times New Roman"/>
          <w:sz w:val="22"/>
        </w:rPr>
      </w:pPr>
    </w:p>
    <w:p w14:paraId="75223532" w14:textId="530427A6" w:rsidR="002D70EC" w:rsidRDefault="00902A0F">
      <w:pPr>
        <w:pStyle w:val="Heading1"/>
        <w:spacing w:before="1"/>
        <w:ind w:left="1"/>
        <w:jc w:val="center"/>
        <w:rPr>
          <w:u w:val="none"/>
        </w:rPr>
      </w:pPr>
      <w:r>
        <w:rPr>
          <w:spacing w:val="-2"/>
        </w:rPr>
        <w:t>Computing</w:t>
      </w:r>
    </w:p>
    <w:p w14:paraId="3C5FACDC" w14:textId="77777777" w:rsidR="002D70EC" w:rsidRDefault="00902A0F">
      <w:pPr>
        <w:spacing w:before="180"/>
        <w:ind w:left="579"/>
        <w:rPr>
          <w:b/>
        </w:rPr>
      </w:pPr>
      <w:r>
        <w:rPr>
          <w:b/>
          <w:u w:val="single"/>
        </w:rPr>
        <w:t>Our</w:t>
      </w:r>
      <w:r>
        <w:rPr>
          <w:b/>
          <w:spacing w:val="-2"/>
          <w:u w:val="single"/>
        </w:rPr>
        <w:t xml:space="preserve"> Vision</w:t>
      </w:r>
    </w:p>
    <w:p w14:paraId="3D774AC4" w14:textId="77777777" w:rsidR="002D70EC" w:rsidRDefault="00902A0F">
      <w:pPr>
        <w:pStyle w:val="BodyText"/>
        <w:spacing w:before="24" w:line="259" w:lineRule="auto"/>
        <w:ind w:left="579" w:right="607"/>
      </w:pPr>
      <w:r>
        <w:t>Computing</w:t>
      </w:r>
      <w:r>
        <w:rPr>
          <w:spacing w:val="-4"/>
        </w:rPr>
        <w:t xml:space="preserve"> </w:t>
      </w:r>
      <w:r>
        <w:t>equips</w:t>
      </w:r>
      <w:r>
        <w:rPr>
          <w:spacing w:val="-5"/>
        </w:rPr>
        <w:t xml:space="preserve"> </w:t>
      </w:r>
      <w:r>
        <w:t>pupils</w:t>
      </w:r>
      <w:r>
        <w:rPr>
          <w:spacing w:val="-5"/>
        </w:rPr>
        <w:t xml:space="preserve"> </w:t>
      </w:r>
      <w:r>
        <w:t>to</w:t>
      </w:r>
      <w:r>
        <w:rPr>
          <w:spacing w:val="-3"/>
        </w:rPr>
        <w:t xml:space="preserve"> </w:t>
      </w:r>
      <w:r>
        <w:t>use</w:t>
      </w:r>
      <w:r>
        <w:rPr>
          <w:spacing w:val="-4"/>
        </w:rPr>
        <w:t xml:space="preserve"> </w:t>
      </w:r>
      <w:r>
        <w:t>computational</w:t>
      </w:r>
      <w:r>
        <w:rPr>
          <w:spacing w:val="-3"/>
        </w:rPr>
        <w:t xml:space="preserve"> </w:t>
      </w:r>
      <w:r>
        <w:t>thinking</w:t>
      </w:r>
      <w:r>
        <w:rPr>
          <w:spacing w:val="-4"/>
        </w:rPr>
        <w:t xml:space="preserve"> </w:t>
      </w:r>
      <w:r>
        <w:t>and</w:t>
      </w:r>
      <w:r>
        <w:rPr>
          <w:spacing w:val="-5"/>
        </w:rPr>
        <w:t xml:space="preserve"> </w:t>
      </w:r>
      <w:r>
        <w:t>creativity</w:t>
      </w:r>
      <w:r>
        <w:rPr>
          <w:spacing w:val="-3"/>
        </w:rPr>
        <w:t xml:space="preserve"> </w:t>
      </w:r>
      <w:r>
        <w:t>to</w:t>
      </w:r>
      <w:r>
        <w:rPr>
          <w:spacing w:val="-3"/>
        </w:rPr>
        <w:t xml:space="preserve"> </w:t>
      </w:r>
      <w:r>
        <w:t>understand</w:t>
      </w:r>
      <w:r>
        <w:rPr>
          <w:spacing w:val="-3"/>
        </w:rPr>
        <w:t xml:space="preserve"> </w:t>
      </w:r>
      <w:r>
        <w:t>and</w:t>
      </w:r>
      <w:r>
        <w:rPr>
          <w:spacing w:val="-3"/>
        </w:rPr>
        <w:t xml:space="preserve"> </w:t>
      </w:r>
      <w:r>
        <w:t>change</w:t>
      </w:r>
      <w:r>
        <w:rPr>
          <w:spacing w:val="-5"/>
        </w:rPr>
        <w:t xml:space="preserve"> </w:t>
      </w:r>
      <w:r>
        <w:t>the world.</w:t>
      </w:r>
      <w:r>
        <w:rPr>
          <w:spacing w:val="-3"/>
        </w:rPr>
        <w:t xml:space="preserve"> </w:t>
      </w:r>
      <w:r>
        <w:t>Computing</w:t>
      </w:r>
      <w:r>
        <w:rPr>
          <w:spacing w:val="-1"/>
        </w:rPr>
        <w:t xml:space="preserve"> </w:t>
      </w:r>
      <w:r>
        <w:t>has</w:t>
      </w:r>
      <w:r>
        <w:rPr>
          <w:spacing w:val="-4"/>
        </w:rPr>
        <w:t xml:space="preserve"> </w:t>
      </w:r>
      <w:r>
        <w:t>deep links with mathematics, science, and design and technology, and provides insights into both natural and artific</w:t>
      </w:r>
      <w:r>
        <w:t>ial systems. The core of computing is computer science, in which pupils are taught the principles of information and computation, how digital systems work, and how to put this knowledge to use through programming.</w:t>
      </w:r>
    </w:p>
    <w:p w14:paraId="247C08B0" w14:textId="77777777" w:rsidR="002D70EC" w:rsidRDefault="002D70EC">
      <w:pPr>
        <w:pStyle w:val="BodyText"/>
        <w:spacing w:before="17"/>
      </w:pPr>
    </w:p>
    <w:p w14:paraId="4566065A" w14:textId="77777777" w:rsidR="002D70EC" w:rsidRDefault="00902A0F">
      <w:pPr>
        <w:pStyle w:val="Heading1"/>
        <w:rPr>
          <w:u w:val="none"/>
        </w:rPr>
      </w:pPr>
      <w:r>
        <w:t>Our</w:t>
      </w:r>
      <w:r>
        <w:rPr>
          <w:spacing w:val="-2"/>
        </w:rPr>
        <w:t xml:space="preserve"> </w:t>
      </w:r>
      <w:r>
        <w:rPr>
          <w:spacing w:val="-4"/>
        </w:rPr>
        <w:t>Aims</w:t>
      </w:r>
    </w:p>
    <w:p w14:paraId="760E904C" w14:textId="77777777" w:rsidR="002D70EC" w:rsidRDefault="00902A0F">
      <w:pPr>
        <w:pStyle w:val="BodyText"/>
        <w:spacing w:before="24" w:line="259" w:lineRule="auto"/>
        <w:ind w:left="579" w:right="607"/>
      </w:pPr>
      <w:r>
        <w:t>Using</w:t>
      </w:r>
      <w:r>
        <w:rPr>
          <w:spacing w:val="-3"/>
        </w:rPr>
        <w:t xml:space="preserve"> </w:t>
      </w:r>
      <w:r>
        <w:t>the</w:t>
      </w:r>
      <w:r>
        <w:rPr>
          <w:spacing w:val="-3"/>
        </w:rPr>
        <w:t xml:space="preserve"> </w:t>
      </w:r>
      <w:proofErr w:type="spellStart"/>
      <w:r>
        <w:t>Programmes</w:t>
      </w:r>
      <w:proofErr w:type="spellEnd"/>
      <w:r>
        <w:rPr>
          <w:spacing w:val="-4"/>
        </w:rPr>
        <w:t xml:space="preserve"> </w:t>
      </w:r>
      <w:r>
        <w:t>of</w:t>
      </w:r>
      <w:r>
        <w:rPr>
          <w:spacing w:val="-4"/>
        </w:rPr>
        <w:t xml:space="preserve"> </w:t>
      </w:r>
      <w:r>
        <w:t>Study</w:t>
      </w:r>
      <w:r>
        <w:rPr>
          <w:spacing w:val="-2"/>
        </w:rPr>
        <w:t xml:space="preserve"> </w:t>
      </w:r>
      <w:r>
        <w:t>from</w:t>
      </w:r>
      <w:r>
        <w:rPr>
          <w:spacing w:val="-3"/>
        </w:rPr>
        <w:t xml:space="preserve"> </w:t>
      </w:r>
      <w:r>
        <w:t>the</w:t>
      </w:r>
      <w:r>
        <w:rPr>
          <w:spacing w:val="-3"/>
        </w:rPr>
        <w:t xml:space="preserve"> </w:t>
      </w:r>
      <w:r>
        <w:t>National</w:t>
      </w:r>
      <w:r>
        <w:rPr>
          <w:spacing w:val="-2"/>
        </w:rPr>
        <w:t xml:space="preserve"> </w:t>
      </w:r>
      <w:r>
        <w:t>Curriculum,</w:t>
      </w:r>
      <w:r>
        <w:rPr>
          <w:spacing w:val="-2"/>
        </w:rPr>
        <w:t xml:space="preserve"> </w:t>
      </w:r>
      <w:r>
        <w:t>it</w:t>
      </w:r>
      <w:r>
        <w:rPr>
          <w:spacing w:val="-2"/>
        </w:rPr>
        <w:t xml:space="preserve"> </w:t>
      </w:r>
      <w:r>
        <w:t>is</w:t>
      </w:r>
      <w:r>
        <w:rPr>
          <w:spacing w:val="-4"/>
        </w:rPr>
        <w:t xml:space="preserve"> </w:t>
      </w:r>
      <w:r>
        <w:t>our</w:t>
      </w:r>
      <w:r>
        <w:rPr>
          <w:spacing w:val="-2"/>
        </w:rPr>
        <w:t xml:space="preserve"> </w:t>
      </w:r>
      <w:r>
        <w:t>aim</w:t>
      </w:r>
      <w:r>
        <w:rPr>
          <w:spacing w:val="-3"/>
        </w:rPr>
        <w:t xml:space="preserve"> </w:t>
      </w:r>
      <w:r>
        <w:t>to</w:t>
      </w:r>
      <w:r>
        <w:rPr>
          <w:spacing w:val="-2"/>
        </w:rPr>
        <w:t xml:space="preserve"> </w:t>
      </w:r>
      <w:r>
        <w:t>prepare</w:t>
      </w:r>
      <w:r>
        <w:rPr>
          <w:spacing w:val="-3"/>
        </w:rPr>
        <w:t xml:space="preserve"> </w:t>
      </w:r>
      <w:r>
        <w:t>our</w:t>
      </w:r>
      <w:r>
        <w:rPr>
          <w:spacing w:val="-2"/>
        </w:rPr>
        <w:t xml:space="preserve"> </w:t>
      </w:r>
      <w:r>
        <w:t>children</w:t>
      </w:r>
      <w:r>
        <w:rPr>
          <w:spacing w:val="-2"/>
        </w:rPr>
        <w:t xml:space="preserve"> </w:t>
      </w:r>
      <w:r>
        <w:t>for</w:t>
      </w:r>
      <w:r>
        <w:rPr>
          <w:spacing w:val="-2"/>
        </w:rPr>
        <w:t xml:space="preserve"> </w:t>
      </w:r>
      <w:r>
        <w:t>life</w:t>
      </w:r>
      <w:r>
        <w:rPr>
          <w:spacing w:val="-3"/>
        </w:rPr>
        <w:t xml:space="preserve"> </w:t>
      </w:r>
      <w:r>
        <w:t>in</w:t>
      </w:r>
      <w:r>
        <w:rPr>
          <w:spacing w:val="-2"/>
        </w:rPr>
        <w:t xml:space="preserve"> </w:t>
      </w:r>
      <w:r>
        <w:t>an</w:t>
      </w:r>
      <w:r>
        <w:rPr>
          <w:spacing w:val="-2"/>
        </w:rPr>
        <w:t xml:space="preserve"> </w:t>
      </w:r>
      <w:r>
        <w:t>increasingly digital world. The National Curriculum for Computing aims to ensure that all children:</w:t>
      </w:r>
    </w:p>
    <w:p w14:paraId="27C29924" w14:textId="77777777" w:rsidR="002D70EC" w:rsidRDefault="002D70EC">
      <w:pPr>
        <w:pStyle w:val="BodyText"/>
        <w:spacing w:before="19"/>
      </w:pPr>
    </w:p>
    <w:p w14:paraId="6F79B259" w14:textId="77777777" w:rsidR="002D70EC" w:rsidRDefault="00902A0F">
      <w:pPr>
        <w:pStyle w:val="ListParagraph"/>
        <w:numPr>
          <w:ilvl w:val="0"/>
          <w:numId w:val="1"/>
        </w:numPr>
        <w:tabs>
          <w:tab w:val="left" w:pos="1299"/>
        </w:tabs>
        <w:spacing w:before="1" w:line="256" w:lineRule="auto"/>
        <w:ind w:right="831"/>
        <w:rPr>
          <w:sz w:val="20"/>
        </w:rPr>
      </w:pPr>
      <w:r>
        <w:rPr>
          <w:sz w:val="20"/>
        </w:rPr>
        <w:t>Can</w:t>
      </w:r>
      <w:r>
        <w:rPr>
          <w:spacing w:val="-3"/>
          <w:sz w:val="20"/>
        </w:rPr>
        <w:t xml:space="preserve"> </w:t>
      </w:r>
      <w:r>
        <w:rPr>
          <w:sz w:val="20"/>
        </w:rPr>
        <w:t>understand</w:t>
      </w:r>
      <w:r>
        <w:rPr>
          <w:spacing w:val="-3"/>
          <w:sz w:val="20"/>
        </w:rPr>
        <w:t xml:space="preserve"> </w:t>
      </w:r>
      <w:r>
        <w:rPr>
          <w:sz w:val="20"/>
        </w:rPr>
        <w:t>and</w:t>
      </w:r>
      <w:r>
        <w:rPr>
          <w:spacing w:val="-3"/>
          <w:sz w:val="20"/>
        </w:rPr>
        <w:t xml:space="preserve"> </w:t>
      </w:r>
      <w:r>
        <w:rPr>
          <w:sz w:val="20"/>
        </w:rPr>
        <w:t>apply</w:t>
      </w:r>
      <w:r>
        <w:rPr>
          <w:spacing w:val="-3"/>
          <w:sz w:val="20"/>
        </w:rPr>
        <w:t xml:space="preserve"> </w:t>
      </w:r>
      <w:r>
        <w:rPr>
          <w:sz w:val="20"/>
        </w:rPr>
        <w:t>the</w:t>
      </w:r>
      <w:r>
        <w:rPr>
          <w:spacing w:val="-7"/>
          <w:sz w:val="20"/>
        </w:rPr>
        <w:t xml:space="preserve"> </w:t>
      </w:r>
      <w:r>
        <w:rPr>
          <w:sz w:val="20"/>
        </w:rPr>
        <w:t>fundamental</w:t>
      </w:r>
      <w:r>
        <w:rPr>
          <w:spacing w:val="-4"/>
          <w:sz w:val="20"/>
        </w:rPr>
        <w:t xml:space="preserve"> </w:t>
      </w:r>
      <w:r>
        <w:rPr>
          <w:sz w:val="20"/>
        </w:rPr>
        <w:t>principles</w:t>
      </w:r>
      <w:r>
        <w:rPr>
          <w:spacing w:val="-5"/>
          <w:sz w:val="20"/>
        </w:rPr>
        <w:t xml:space="preserve"> </w:t>
      </w:r>
      <w:r>
        <w:rPr>
          <w:sz w:val="20"/>
        </w:rPr>
        <w:t>and</w:t>
      </w:r>
      <w:r>
        <w:rPr>
          <w:spacing w:val="-3"/>
          <w:sz w:val="20"/>
        </w:rPr>
        <w:t xml:space="preserve"> </w:t>
      </w:r>
      <w:r>
        <w:rPr>
          <w:sz w:val="20"/>
        </w:rPr>
        <w:t>concepts</w:t>
      </w:r>
      <w:r>
        <w:rPr>
          <w:spacing w:val="-4"/>
          <w:sz w:val="20"/>
        </w:rPr>
        <w:t xml:space="preserve"> </w:t>
      </w:r>
      <w:r>
        <w:rPr>
          <w:sz w:val="20"/>
        </w:rPr>
        <w:t>of</w:t>
      </w:r>
      <w:r>
        <w:rPr>
          <w:spacing w:val="-5"/>
          <w:sz w:val="20"/>
        </w:rPr>
        <w:t xml:space="preserve"> </w:t>
      </w:r>
      <w:r>
        <w:rPr>
          <w:sz w:val="20"/>
        </w:rPr>
        <w:t>computer</w:t>
      </w:r>
      <w:r>
        <w:rPr>
          <w:spacing w:val="-4"/>
          <w:sz w:val="20"/>
        </w:rPr>
        <w:t xml:space="preserve"> </w:t>
      </w:r>
      <w:r>
        <w:rPr>
          <w:sz w:val="20"/>
        </w:rPr>
        <w:t>science, including</w:t>
      </w:r>
      <w:r>
        <w:rPr>
          <w:spacing w:val="-4"/>
          <w:sz w:val="20"/>
        </w:rPr>
        <w:t xml:space="preserve"> </w:t>
      </w:r>
      <w:r>
        <w:rPr>
          <w:sz w:val="20"/>
        </w:rPr>
        <w:t>abstraction,</w:t>
      </w:r>
      <w:r>
        <w:rPr>
          <w:spacing w:val="-3"/>
          <w:sz w:val="20"/>
        </w:rPr>
        <w:t xml:space="preserve"> </w:t>
      </w:r>
      <w:r>
        <w:rPr>
          <w:sz w:val="20"/>
        </w:rPr>
        <w:t>logic, algorithms and data representation.</w:t>
      </w:r>
    </w:p>
    <w:p w14:paraId="2ABBE9FC" w14:textId="77777777" w:rsidR="002D70EC" w:rsidRDefault="00902A0F">
      <w:pPr>
        <w:pStyle w:val="ListParagraph"/>
        <w:numPr>
          <w:ilvl w:val="0"/>
          <w:numId w:val="1"/>
        </w:numPr>
        <w:tabs>
          <w:tab w:val="left" w:pos="1299"/>
        </w:tabs>
        <w:spacing w:line="256" w:lineRule="auto"/>
        <w:ind w:right="609"/>
        <w:rPr>
          <w:sz w:val="20"/>
        </w:rPr>
      </w:pPr>
      <w:r>
        <w:rPr>
          <w:sz w:val="20"/>
        </w:rPr>
        <w:t>Can</w:t>
      </w:r>
      <w:r>
        <w:rPr>
          <w:spacing w:val="-3"/>
          <w:sz w:val="20"/>
        </w:rPr>
        <w:t xml:space="preserve"> </w:t>
      </w:r>
      <w:proofErr w:type="spellStart"/>
      <w:r>
        <w:rPr>
          <w:sz w:val="20"/>
        </w:rPr>
        <w:t>analyse</w:t>
      </w:r>
      <w:proofErr w:type="spellEnd"/>
      <w:r>
        <w:rPr>
          <w:spacing w:val="-4"/>
          <w:sz w:val="20"/>
        </w:rPr>
        <w:t xml:space="preserve"> </w:t>
      </w:r>
      <w:r>
        <w:rPr>
          <w:sz w:val="20"/>
        </w:rPr>
        <w:t>problems</w:t>
      </w:r>
      <w:r>
        <w:rPr>
          <w:spacing w:val="-4"/>
          <w:sz w:val="20"/>
        </w:rPr>
        <w:t xml:space="preserve"> </w:t>
      </w:r>
      <w:r>
        <w:rPr>
          <w:sz w:val="20"/>
        </w:rPr>
        <w:t>in</w:t>
      </w:r>
      <w:r>
        <w:rPr>
          <w:spacing w:val="-3"/>
          <w:sz w:val="20"/>
        </w:rPr>
        <w:t xml:space="preserve"> </w:t>
      </w:r>
      <w:r>
        <w:rPr>
          <w:sz w:val="20"/>
        </w:rPr>
        <w:t>computational terms,</w:t>
      </w:r>
      <w:r>
        <w:rPr>
          <w:spacing w:val="-3"/>
          <w:sz w:val="20"/>
        </w:rPr>
        <w:t xml:space="preserve"> </w:t>
      </w:r>
      <w:r>
        <w:rPr>
          <w:sz w:val="20"/>
        </w:rPr>
        <w:t>and</w:t>
      </w:r>
      <w:r>
        <w:rPr>
          <w:spacing w:val="-3"/>
          <w:sz w:val="20"/>
        </w:rPr>
        <w:t xml:space="preserve"> </w:t>
      </w:r>
      <w:r>
        <w:rPr>
          <w:sz w:val="20"/>
        </w:rPr>
        <w:t>have</w:t>
      </w:r>
      <w:r>
        <w:rPr>
          <w:spacing w:val="-4"/>
          <w:sz w:val="20"/>
        </w:rPr>
        <w:t xml:space="preserve"> </w:t>
      </w:r>
      <w:r>
        <w:rPr>
          <w:sz w:val="20"/>
        </w:rPr>
        <w:t>repeated</w:t>
      </w:r>
      <w:r>
        <w:rPr>
          <w:spacing w:val="-3"/>
          <w:sz w:val="20"/>
        </w:rPr>
        <w:t xml:space="preserve"> </w:t>
      </w:r>
      <w:r>
        <w:rPr>
          <w:sz w:val="20"/>
        </w:rPr>
        <w:t>practical</w:t>
      </w:r>
      <w:r>
        <w:rPr>
          <w:spacing w:val="-3"/>
          <w:sz w:val="20"/>
        </w:rPr>
        <w:t xml:space="preserve"> </w:t>
      </w:r>
      <w:r>
        <w:rPr>
          <w:sz w:val="20"/>
        </w:rPr>
        <w:t>experience</w:t>
      </w:r>
      <w:r>
        <w:rPr>
          <w:spacing w:val="-4"/>
          <w:sz w:val="20"/>
        </w:rPr>
        <w:t xml:space="preserve"> </w:t>
      </w:r>
      <w:r>
        <w:rPr>
          <w:sz w:val="20"/>
        </w:rPr>
        <w:t>of</w:t>
      </w:r>
      <w:r>
        <w:rPr>
          <w:spacing w:val="-4"/>
          <w:sz w:val="20"/>
        </w:rPr>
        <w:t xml:space="preserve"> </w:t>
      </w:r>
      <w:r>
        <w:rPr>
          <w:sz w:val="20"/>
        </w:rPr>
        <w:t>writing</w:t>
      </w:r>
      <w:r>
        <w:rPr>
          <w:spacing w:val="-4"/>
          <w:sz w:val="20"/>
        </w:rPr>
        <w:t xml:space="preserve"> </w:t>
      </w:r>
      <w:r>
        <w:rPr>
          <w:sz w:val="20"/>
        </w:rPr>
        <w:t>computer</w:t>
      </w:r>
      <w:r>
        <w:rPr>
          <w:spacing w:val="-4"/>
          <w:sz w:val="20"/>
        </w:rPr>
        <w:t xml:space="preserve"> </w:t>
      </w:r>
      <w:r>
        <w:rPr>
          <w:sz w:val="20"/>
        </w:rPr>
        <w:t>programs</w:t>
      </w:r>
      <w:r>
        <w:rPr>
          <w:spacing w:val="-4"/>
          <w:sz w:val="20"/>
        </w:rPr>
        <w:t xml:space="preserve"> </w:t>
      </w:r>
      <w:r>
        <w:rPr>
          <w:sz w:val="20"/>
        </w:rPr>
        <w:t>in order to solve such problems.</w:t>
      </w:r>
    </w:p>
    <w:p w14:paraId="060C2086" w14:textId="77777777" w:rsidR="002D70EC" w:rsidRDefault="00902A0F">
      <w:pPr>
        <w:pStyle w:val="ListParagraph"/>
        <w:numPr>
          <w:ilvl w:val="0"/>
          <w:numId w:val="1"/>
        </w:numPr>
        <w:tabs>
          <w:tab w:val="left" w:pos="1299"/>
        </w:tabs>
        <w:spacing w:before="5" w:line="256" w:lineRule="auto"/>
        <w:ind w:right="1396"/>
        <w:rPr>
          <w:sz w:val="20"/>
        </w:rPr>
      </w:pPr>
      <w:r>
        <w:rPr>
          <w:sz w:val="20"/>
        </w:rPr>
        <w:t>Can</w:t>
      </w:r>
      <w:r>
        <w:rPr>
          <w:spacing w:val="-4"/>
          <w:sz w:val="20"/>
        </w:rPr>
        <w:t xml:space="preserve"> </w:t>
      </w:r>
      <w:r>
        <w:rPr>
          <w:sz w:val="20"/>
        </w:rPr>
        <w:t>evaluate</w:t>
      </w:r>
      <w:r>
        <w:rPr>
          <w:spacing w:val="-5"/>
          <w:sz w:val="20"/>
        </w:rPr>
        <w:t xml:space="preserve"> </w:t>
      </w:r>
      <w:r>
        <w:rPr>
          <w:sz w:val="20"/>
        </w:rPr>
        <w:t>and</w:t>
      </w:r>
      <w:r>
        <w:rPr>
          <w:spacing w:val="-4"/>
          <w:sz w:val="20"/>
        </w:rPr>
        <w:t xml:space="preserve"> </w:t>
      </w:r>
      <w:r>
        <w:rPr>
          <w:sz w:val="20"/>
        </w:rPr>
        <w:t>apply</w:t>
      </w:r>
      <w:r>
        <w:rPr>
          <w:spacing w:val="-4"/>
          <w:sz w:val="20"/>
        </w:rPr>
        <w:t xml:space="preserve"> </w:t>
      </w:r>
      <w:r>
        <w:rPr>
          <w:sz w:val="20"/>
        </w:rPr>
        <w:t>information</w:t>
      </w:r>
      <w:r>
        <w:rPr>
          <w:spacing w:val="-4"/>
          <w:sz w:val="20"/>
        </w:rPr>
        <w:t xml:space="preserve"> </w:t>
      </w:r>
      <w:r>
        <w:rPr>
          <w:sz w:val="20"/>
        </w:rPr>
        <w:t>technology,</w:t>
      </w:r>
      <w:r>
        <w:rPr>
          <w:spacing w:val="-4"/>
          <w:sz w:val="20"/>
        </w:rPr>
        <w:t xml:space="preserve"> </w:t>
      </w:r>
      <w:r>
        <w:rPr>
          <w:sz w:val="20"/>
        </w:rPr>
        <w:t>including</w:t>
      </w:r>
      <w:r>
        <w:rPr>
          <w:spacing w:val="-5"/>
          <w:sz w:val="20"/>
        </w:rPr>
        <w:t xml:space="preserve"> </w:t>
      </w:r>
      <w:r>
        <w:rPr>
          <w:sz w:val="20"/>
        </w:rPr>
        <w:t>new</w:t>
      </w:r>
      <w:r>
        <w:rPr>
          <w:spacing w:val="-5"/>
          <w:sz w:val="20"/>
        </w:rPr>
        <w:t xml:space="preserve"> </w:t>
      </w:r>
      <w:r>
        <w:rPr>
          <w:sz w:val="20"/>
        </w:rPr>
        <w:t>or</w:t>
      </w:r>
      <w:r>
        <w:rPr>
          <w:spacing w:val="-4"/>
          <w:sz w:val="20"/>
        </w:rPr>
        <w:t xml:space="preserve"> </w:t>
      </w:r>
      <w:r>
        <w:rPr>
          <w:sz w:val="20"/>
        </w:rPr>
        <w:t>unfamiliar</w:t>
      </w:r>
      <w:r>
        <w:rPr>
          <w:spacing w:val="-4"/>
          <w:sz w:val="20"/>
        </w:rPr>
        <w:t xml:space="preserve"> </w:t>
      </w:r>
      <w:r>
        <w:rPr>
          <w:sz w:val="20"/>
        </w:rPr>
        <w:t>technologies,</w:t>
      </w:r>
      <w:r>
        <w:rPr>
          <w:spacing w:val="-4"/>
          <w:sz w:val="20"/>
        </w:rPr>
        <w:t xml:space="preserve"> </w:t>
      </w:r>
      <w:r>
        <w:rPr>
          <w:sz w:val="20"/>
        </w:rPr>
        <w:t>analytically</w:t>
      </w:r>
      <w:r>
        <w:rPr>
          <w:spacing w:val="-4"/>
          <w:sz w:val="20"/>
        </w:rPr>
        <w:t xml:space="preserve"> </w:t>
      </w:r>
      <w:r>
        <w:rPr>
          <w:sz w:val="20"/>
        </w:rPr>
        <w:t>to</w:t>
      </w:r>
      <w:r>
        <w:rPr>
          <w:spacing w:val="-4"/>
          <w:sz w:val="20"/>
        </w:rPr>
        <w:t xml:space="preserve"> </w:t>
      </w:r>
      <w:r>
        <w:rPr>
          <w:sz w:val="20"/>
        </w:rPr>
        <w:t xml:space="preserve">solve </w:t>
      </w:r>
      <w:r>
        <w:rPr>
          <w:spacing w:val="-2"/>
          <w:sz w:val="20"/>
        </w:rPr>
        <w:t>problems.</w:t>
      </w:r>
    </w:p>
    <w:p w14:paraId="1A485C18" w14:textId="77777777" w:rsidR="002D70EC" w:rsidRDefault="00902A0F">
      <w:pPr>
        <w:pStyle w:val="ListParagraph"/>
        <w:numPr>
          <w:ilvl w:val="0"/>
          <w:numId w:val="1"/>
        </w:numPr>
        <w:tabs>
          <w:tab w:val="left" w:pos="1299"/>
        </w:tabs>
        <w:ind w:hanging="360"/>
        <w:rPr>
          <w:sz w:val="20"/>
        </w:rPr>
      </w:pPr>
      <w:r>
        <w:rPr>
          <w:sz w:val="20"/>
        </w:rPr>
        <w:t>Are</w:t>
      </w:r>
      <w:r>
        <w:rPr>
          <w:spacing w:val="-9"/>
          <w:sz w:val="20"/>
        </w:rPr>
        <w:t xml:space="preserve"> </w:t>
      </w:r>
      <w:r>
        <w:rPr>
          <w:sz w:val="20"/>
        </w:rPr>
        <w:t>responsible,</w:t>
      </w:r>
      <w:r>
        <w:rPr>
          <w:spacing w:val="-8"/>
          <w:sz w:val="20"/>
        </w:rPr>
        <w:t xml:space="preserve"> </w:t>
      </w:r>
      <w:r>
        <w:rPr>
          <w:sz w:val="20"/>
        </w:rPr>
        <w:t>competent,</w:t>
      </w:r>
      <w:r>
        <w:rPr>
          <w:spacing w:val="-5"/>
          <w:sz w:val="20"/>
        </w:rPr>
        <w:t xml:space="preserve"> </w:t>
      </w:r>
      <w:r>
        <w:rPr>
          <w:sz w:val="20"/>
        </w:rPr>
        <w:t>confident</w:t>
      </w:r>
      <w:r>
        <w:rPr>
          <w:spacing w:val="-7"/>
          <w:sz w:val="20"/>
        </w:rPr>
        <w:t xml:space="preserve"> </w:t>
      </w:r>
      <w:r>
        <w:rPr>
          <w:sz w:val="20"/>
        </w:rPr>
        <w:t>and</w:t>
      </w:r>
      <w:r>
        <w:rPr>
          <w:spacing w:val="-8"/>
          <w:sz w:val="20"/>
        </w:rPr>
        <w:t xml:space="preserve"> </w:t>
      </w:r>
      <w:r>
        <w:rPr>
          <w:sz w:val="20"/>
        </w:rPr>
        <w:t>creative</w:t>
      </w:r>
      <w:r>
        <w:rPr>
          <w:spacing w:val="-8"/>
          <w:sz w:val="20"/>
        </w:rPr>
        <w:t xml:space="preserve"> </w:t>
      </w:r>
      <w:r>
        <w:rPr>
          <w:sz w:val="20"/>
        </w:rPr>
        <w:t>users</w:t>
      </w:r>
      <w:r>
        <w:rPr>
          <w:spacing w:val="-10"/>
          <w:sz w:val="20"/>
        </w:rPr>
        <w:t xml:space="preserve"> </w:t>
      </w:r>
      <w:r>
        <w:rPr>
          <w:sz w:val="20"/>
        </w:rPr>
        <w:t>of</w:t>
      </w:r>
      <w:r>
        <w:rPr>
          <w:spacing w:val="-7"/>
          <w:sz w:val="20"/>
        </w:rPr>
        <w:t xml:space="preserve"> </w:t>
      </w:r>
      <w:r>
        <w:rPr>
          <w:sz w:val="20"/>
        </w:rPr>
        <w:t>information</w:t>
      </w:r>
      <w:r>
        <w:rPr>
          <w:spacing w:val="-7"/>
          <w:sz w:val="20"/>
        </w:rPr>
        <w:t xml:space="preserve"> </w:t>
      </w:r>
      <w:r>
        <w:rPr>
          <w:sz w:val="20"/>
        </w:rPr>
        <w:t>and</w:t>
      </w:r>
      <w:r>
        <w:rPr>
          <w:spacing w:val="-8"/>
          <w:sz w:val="20"/>
        </w:rPr>
        <w:t xml:space="preserve"> </w:t>
      </w:r>
      <w:r>
        <w:rPr>
          <w:sz w:val="20"/>
        </w:rPr>
        <w:t>communication</w:t>
      </w:r>
      <w:r>
        <w:rPr>
          <w:spacing w:val="-7"/>
          <w:sz w:val="20"/>
        </w:rPr>
        <w:t xml:space="preserve"> </w:t>
      </w:r>
      <w:r>
        <w:rPr>
          <w:spacing w:val="-2"/>
          <w:sz w:val="20"/>
        </w:rPr>
        <w:t>technology.</w:t>
      </w:r>
    </w:p>
    <w:p w14:paraId="6501CD06" w14:textId="77777777" w:rsidR="002D70EC" w:rsidRDefault="002D70EC">
      <w:pPr>
        <w:pStyle w:val="BodyText"/>
        <w:spacing w:before="37"/>
      </w:pPr>
    </w:p>
    <w:p w14:paraId="112343E3" w14:textId="77777777" w:rsidR="002D70EC" w:rsidRDefault="00902A0F">
      <w:pPr>
        <w:spacing w:line="259" w:lineRule="auto"/>
        <w:ind w:left="579" w:right="607"/>
        <w:rPr>
          <w:b/>
          <w:sz w:val="20"/>
        </w:rPr>
      </w:pPr>
      <w:r>
        <w:rPr>
          <w:b/>
          <w:sz w:val="20"/>
        </w:rPr>
        <w:t>We</w:t>
      </w:r>
      <w:r>
        <w:rPr>
          <w:b/>
          <w:spacing w:val="-3"/>
          <w:sz w:val="20"/>
        </w:rPr>
        <w:t xml:space="preserve"> </w:t>
      </w:r>
      <w:r>
        <w:rPr>
          <w:b/>
          <w:sz w:val="20"/>
        </w:rPr>
        <w:t>believe</w:t>
      </w:r>
      <w:r>
        <w:rPr>
          <w:b/>
          <w:spacing w:val="-1"/>
          <w:sz w:val="20"/>
        </w:rPr>
        <w:t xml:space="preserve"> </w:t>
      </w:r>
      <w:r>
        <w:rPr>
          <w:b/>
          <w:sz w:val="20"/>
        </w:rPr>
        <w:t>in</w:t>
      </w:r>
      <w:r>
        <w:rPr>
          <w:b/>
          <w:spacing w:val="-3"/>
          <w:sz w:val="20"/>
        </w:rPr>
        <w:t xml:space="preserve"> </w:t>
      </w:r>
      <w:r>
        <w:rPr>
          <w:b/>
          <w:sz w:val="20"/>
        </w:rPr>
        <w:t>a</w:t>
      </w:r>
      <w:r>
        <w:rPr>
          <w:b/>
          <w:spacing w:val="-3"/>
          <w:sz w:val="20"/>
        </w:rPr>
        <w:t xml:space="preserve"> </w:t>
      </w:r>
      <w:r>
        <w:rPr>
          <w:b/>
          <w:sz w:val="20"/>
        </w:rPr>
        <w:t>holistic</w:t>
      </w:r>
      <w:r>
        <w:rPr>
          <w:b/>
          <w:spacing w:val="-3"/>
          <w:sz w:val="20"/>
        </w:rPr>
        <w:t xml:space="preserve"> </w:t>
      </w:r>
      <w:r>
        <w:rPr>
          <w:b/>
          <w:sz w:val="20"/>
        </w:rPr>
        <w:t>approach</w:t>
      </w:r>
      <w:r>
        <w:rPr>
          <w:b/>
          <w:spacing w:val="-3"/>
          <w:sz w:val="20"/>
        </w:rPr>
        <w:t xml:space="preserve"> </w:t>
      </w:r>
      <w:r>
        <w:rPr>
          <w:b/>
          <w:sz w:val="20"/>
        </w:rPr>
        <w:t>to</w:t>
      </w:r>
      <w:r>
        <w:rPr>
          <w:b/>
          <w:spacing w:val="-3"/>
          <w:sz w:val="20"/>
        </w:rPr>
        <w:t xml:space="preserve"> </w:t>
      </w:r>
      <w:r>
        <w:rPr>
          <w:b/>
          <w:sz w:val="20"/>
        </w:rPr>
        <w:t>computing</w:t>
      </w:r>
      <w:r>
        <w:rPr>
          <w:b/>
          <w:spacing w:val="-4"/>
          <w:sz w:val="20"/>
        </w:rPr>
        <w:t xml:space="preserve"> </w:t>
      </w:r>
      <w:r>
        <w:rPr>
          <w:b/>
          <w:sz w:val="20"/>
        </w:rPr>
        <w:t>and</w:t>
      </w:r>
      <w:r>
        <w:rPr>
          <w:b/>
          <w:spacing w:val="-3"/>
          <w:sz w:val="20"/>
        </w:rPr>
        <w:t xml:space="preserve"> </w:t>
      </w:r>
      <w:r>
        <w:rPr>
          <w:b/>
          <w:sz w:val="20"/>
        </w:rPr>
        <w:t>will</w:t>
      </w:r>
      <w:r>
        <w:rPr>
          <w:b/>
          <w:spacing w:val="-5"/>
          <w:sz w:val="20"/>
        </w:rPr>
        <w:t xml:space="preserve"> </w:t>
      </w:r>
      <w:r>
        <w:rPr>
          <w:b/>
          <w:sz w:val="20"/>
        </w:rPr>
        <w:t>provide</w:t>
      </w:r>
      <w:r>
        <w:rPr>
          <w:b/>
          <w:spacing w:val="-3"/>
          <w:sz w:val="20"/>
        </w:rPr>
        <w:t xml:space="preserve"> </w:t>
      </w:r>
      <w:r>
        <w:rPr>
          <w:b/>
          <w:sz w:val="20"/>
        </w:rPr>
        <w:t>opportunities for</w:t>
      </w:r>
      <w:r>
        <w:rPr>
          <w:b/>
          <w:spacing w:val="-2"/>
          <w:sz w:val="20"/>
        </w:rPr>
        <w:t xml:space="preserve"> </w:t>
      </w:r>
      <w:r>
        <w:rPr>
          <w:b/>
          <w:sz w:val="20"/>
        </w:rPr>
        <w:t>pupils</w:t>
      </w:r>
      <w:r>
        <w:rPr>
          <w:b/>
          <w:spacing w:val="-2"/>
          <w:sz w:val="20"/>
        </w:rPr>
        <w:t xml:space="preserve"> </w:t>
      </w:r>
      <w:r>
        <w:rPr>
          <w:b/>
          <w:sz w:val="20"/>
        </w:rPr>
        <w:t>to</w:t>
      </w:r>
      <w:r>
        <w:rPr>
          <w:b/>
          <w:spacing w:val="-2"/>
          <w:sz w:val="20"/>
        </w:rPr>
        <w:t xml:space="preserve"> </w:t>
      </w:r>
      <w:r>
        <w:rPr>
          <w:b/>
          <w:sz w:val="20"/>
        </w:rPr>
        <w:t>learn</w:t>
      </w:r>
      <w:r>
        <w:rPr>
          <w:b/>
          <w:spacing w:val="-3"/>
          <w:sz w:val="20"/>
        </w:rPr>
        <w:t xml:space="preserve"> </w:t>
      </w:r>
      <w:r>
        <w:rPr>
          <w:b/>
          <w:sz w:val="20"/>
        </w:rPr>
        <w:t>and</w:t>
      </w:r>
      <w:r>
        <w:rPr>
          <w:b/>
          <w:spacing w:val="-3"/>
          <w:sz w:val="20"/>
        </w:rPr>
        <w:t xml:space="preserve"> </w:t>
      </w:r>
      <w:r>
        <w:rPr>
          <w:b/>
          <w:sz w:val="20"/>
        </w:rPr>
        <w:t>discover</w:t>
      </w:r>
      <w:r>
        <w:rPr>
          <w:b/>
          <w:spacing w:val="-3"/>
          <w:sz w:val="20"/>
        </w:rPr>
        <w:t xml:space="preserve"> </w:t>
      </w:r>
      <w:r>
        <w:rPr>
          <w:b/>
          <w:sz w:val="20"/>
        </w:rPr>
        <w:t>the</w:t>
      </w:r>
      <w:r>
        <w:rPr>
          <w:b/>
          <w:spacing w:val="-3"/>
          <w:sz w:val="20"/>
        </w:rPr>
        <w:t xml:space="preserve"> </w:t>
      </w:r>
      <w:r>
        <w:rPr>
          <w:b/>
          <w:sz w:val="20"/>
        </w:rPr>
        <w:t>joy</w:t>
      </w:r>
      <w:r>
        <w:rPr>
          <w:b/>
          <w:spacing w:val="-4"/>
          <w:sz w:val="20"/>
        </w:rPr>
        <w:t xml:space="preserve"> </w:t>
      </w:r>
      <w:r>
        <w:rPr>
          <w:b/>
          <w:sz w:val="20"/>
        </w:rPr>
        <w:t>of computing both on and offline; and in the real and virtual world.</w:t>
      </w:r>
    </w:p>
    <w:p w14:paraId="10F013BD" w14:textId="77777777" w:rsidR="002D70EC" w:rsidRDefault="002D70EC">
      <w:pPr>
        <w:pStyle w:val="BodyText"/>
        <w:rPr>
          <w:b/>
          <w:sz w:val="14"/>
        </w:rPr>
      </w:pPr>
    </w:p>
    <w:tbl>
      <w:tblPr>
        <w:tblW w:w="0" w:type="auto"/>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9120"/>
      </w:tblGrid>
      <w:tr w:rsidR="002D70EC" w14:paraId="49C1AE19" w14:textId="77777777">
        <w:trPr>
          <w:trHeight w:val="270"/>
        </w:trPr>
        <w:tc>
          <w:tcPr>
            <w:tcW w:w="10460" w:type="dxa"/>
            <w:gridSpan w:val="2"/>
          </w:tcPr>
          <w:p w14:paraId="6531FCF2" w14:textId="77777777" w:rsidR="002D70EC" w:rsidRDefault="00902A0F">
            <w:pPr>
              <w:pStyle w:val="TableParagraph"/>
              <w:spacing w:line="251" w:lineRule="exact"/>
              <w:ind w:left="9"/>
              <w:jc w:val="center"/>
              <w:rPr>
                <w:b/>
              </w:rPr>
            </w:pPr>
            <w:r>
              <w:rPr>
                <w:b/>
              </w:rPr>
              <w:t>Online</w:t>
            </w:r>
            <w:r>
              <w:rPr>
                <w:b/>
                <w:spacing w:val="-6"/>
              </w:rPr>
              <w:t xml:space="preserve"> </w:t>
            </w:r>
            <w:r>
              <w:rPr>
                <w:b/>
                <w:spacing w:val="-2"/>
              </w:rPr>
              <w:t>Safety</w:t>
            </w:r>
          </w:p>
        </w:tc>
      </w:tr>
      <w:tr w:rsidR="002D70EC" w14:paraId="73CD57AA" w14:textId="77777777">
        <w:trPr>
          <w:trHeight w:val="1000"/>
        </w:trPr>
        <w:tc>
          <w:tcPr>
            <w:tcW w:w="1340" w:type="dxa"/>
          </w:tcPr>
          <w:p w14:paraId="2640DB49" w14:textId="77777777" w:rsidR="002D70EC" w:rsidRDefault="002D70EC">
            <w:pPr>
              <w:pStyle w:val="TableParagraph"/>
              <w:spacing w:before="3"/>
              <w:ind w:left="0"/>
              <w:rPr>
                <w:b/>
                <w:sz w:val="2"/>
              </w:rPr>
            </w:pPr>
          </w:p>
          <w:p w14:paraId="21295012" w14:textId="77777777" w:rsidR="002D70EC" w:rsidRDefault="00902A0F">
            <w:pPr>
              <w:pStyle w:val="TableParagraph"/>
              <w:ind w:left="136"/>
              <w:rPr>
                <w:sz w:val="20"/>
              </w:rPr>
            </w:pPr>
            <w:r>
              <w:rPr>
                <w:noProof/>
                <w:sz w:val="20"/>
              </w:rPr>
              <w:drawing>
                <wp:inline distT="0" distB="0" distL="0" distR="0" wp14:anchorId="546C9D8C" wp14:editId="65E4ECFB">
                  <wp:extent cx="670118" cy="598932"/>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6" cstate="print"/>
                          <a:stretch>
                            <a:fillRect/>
                          </a:stretch>
                        </pic:blipFill>
                        <pic:spPr>
                          <a:xfrm>
                            <a:off x="0" y="0"/>
                            <a:ext cx="670118" cy="598932"/>
                          </a:xfrm>
                          <a:prstGeom prst="rect">
                            <a:avLst/>
                          </a:prstGeom>
                        </pic:spPr>
                      </pic:pic>
                    </a:graphicData>
                  </a:graphic>
                </wp:inline>
              </w:drawing>
            </w:r>
          </w:p>
        </w:tc>
        <w:tc>
          <w:tcPr>
            <w:tcW w:w="9120" w:type="dxa"/>
          </w:tcPr>
          <w:p w14:paraId="48F18021" w14:textId="77777777" w:rsidR="002D70EC" w:rsidRDefault="00902A0F">
            <w:pPr>
              <w:pStyle w:val="TableParagraph"/>
              <w:rPr>
                <w:sz w:val="20"/>
              </w:rPr>
            </w:pPr>
            <w:r>
              <w:rPr>
                <w:sz w:val="20"/>
              </w:rPr>
              <w:t>Children</w:t>
            </w:r>
            <w:r>
              <w:rPr>
                <w:spacing w:val="-4"/>
                <w:sz w:val="20"/>
              </w:rPr>
              <w:t xml:space="preserve"> </w:t>
            </w:r>
            <w:r>
              <w:rPr>
                <w:sz w:val="20"/>
              </w:rPr>
              <w:t>will</w:t>
            </w:r>
            <w:r>
              <w:rPr>
                <w:spacing w:val="-5"/>
                <w:sz w:val="20"/>
              </w:rPr>
              <w:t xml:space="preserve"> </w:t>
            </w:r>
            <w:r>
              <w:rPr>
                <w:sz w:val="20"/>
              </w:rPr>
              <w:t>use</w:t>
            </w:r>
            <w:r>
              <w:rPr>
                <w:spacing w:val="-5"/>
                <w:sz w:val="20"/>
              </w:rPr>
              <w:t xml:space="preserve"> </w:t>
            </w:r>
            <w:r>
              <w:rPr>
                <w:sz w:val="20"/>
              </w:rPr>
              <w:t>technology</w:t>
            </w:r>
            <w:r>
              <w:rPr>
                <w:spacing w:val="-4"/>
                <w:sz w:val="20"/>
              </w:rPr>
              <w:t xml:space="preserve"> </w:t>
            </w:r>
            <w:r>
              <w:rPr>
                <w:sz w:val="20"/>
              </w:rPr>
              <w:t>safely,</w:t>
            </w:r>
            <w:r>
              <w:rPr>
                <w:spacing w:val="-4"/>
                <w:sz w:val="20"/>
              </w:rPr>
              <w:t xml:space="preserve"> </w:t>
            </w:r>
            <w:r>
              <w:rPr>
                <w:sz w:val="20"/>
              </w:rPr>
              <w:t>respectfully</w:t>
            </w:r>
            <w:r>
              <w:rPr>
                <w:spacing w:val="-4"/>
                <w:sz w:val="20"/>
              </w:rPr>
              <w:t xml:space="preserve"> </w:t>
            </w:r>
            <w:r>
              <w:rPr>
                <w:sz w:val="20"/>
              </w:rPr>
              <w:t>and</w:t>
            </w:r>
            <w:r>
              <w:rPr>
                <w:spacing w:val="-4"/>
                <w:sz w:val="20"/>
              </w:rPr>
              <w:t xml:space="preserve"> </w:t>
            </w:r>
            <w:r>
              <w:rPr>
                <w:sz w:val="20"/>
              </w:rPr>
              <w:t>responsibly.</w:t>
            </w:r>
            <w:r>
              <w:rPr>
                <w:spacing w:val="-4"/>
                <w:sz w:val="20"/>
              </w:rPr>
              <w:t xml:space="preserve"> </w:t>
            </w:r>
            <w:r>
              <w:rPr>
                <w:sz w:val="20"/>
              </w:rPr>
              <w:t>They</w:t>
            </w:r>
            <w:r>
              <w:rPr>
                <w:spacing w:val="-4"/>
                <w:sz w:val="20"/>
              </w:rPr>
              <w:t xml:space="preserve"> </w:t>
            </w:r>
            <w:r>
              <w:rPr>
                <w:sz w:val="20"/>
              </w:rPr>
              <w:t>will</w:t>
            </w:r>
            <w:r>
              <w:rPr>
                <w:spacing w:val="-5"/>
                <w:sz w:val="20"/>
              </w:rPr>
              <w:t xml:space="preserve"> </w:t>
            </w:r>
            <w:r>
              <w:rPr>
                <w:sz w:val="20"/>
              </w:rPr>
              <w:t>keep</w:t>
            </w:r>
            <w:r>
              <w:rPr>
                <w:spacing w:val="-4"/>
                <w:sz w:val="20"/>
              </w:rPr>
              <w:t xml:space="preserve"> </w:t>
            </w:r>
            <w:r>
              <w:rPr>
                <w:sz w:val="20"/>
              </w:rPr>
              <w:t>personal</w:t>
            </w:r>
            <w:r>
              <w:rPr>
                <w:spacing w:val="-4"/>
                <w:sz w:val="20"/>
              </w:rPr>
              <w:t xml:space="preserve"> </w:t>
            </w:r>
            <w:r>
              <w:rPr>
                <w:sz w:val="20"/>
              </w:rPr>
              <w:t>information</w:t>
            </w:r>
            <w:r>
              <w:rPr>
                <w:spacing w:val="-4"/>
                <w:sz w:val="20"/>
              </w:rPr>
              <w:t xml:space="preserve"> </w:t>
            </w:r>
            <w:r>
              <w:rPr>
                <w:sz w:val="20"/>
              </w:rPr>
              <w:t xml:space="preserve">private; </w:t>
            </w:r>
            <w:proofErr w:type="spellStart"/>
            <w:r>
              <w:rPr>
                <w:sz w:val="20"/>
              </w:rPr>
              <w:t>recognise</w:t>
            </w:r>
            <w:proofErr w:type="spellEnd"/>
            <w:r>
              <w:rPr>
                <w:sz w:val="20"/>
              </w:rPr>
              <w:t xml:space="preserve"> acceptable and unacceptable </w:t>
            </w:r>
            <w:proofErr w:type="spellStart"/>
            <w:r>
              <w:rPr>
                <w:sz w:val="20"/>
              </w:rPr>
              <w:t>behaviour</w:t>
            </w:r>
            <w:proofErr w:type="spellEnd"/>
            <w:r>
              <w:rPr>
                <w:sz w:val="20"/>
              </w:rPr>
              <w:t>; know where to go for help and support when they have concerns about online content and contact.</w:t>
            </w:r>
          </w:p>
        </w:tc>
      </w:tr>
    </w:tbl>
    <w:p w14:paraId="27A90141" w14:textId="77777777" w:rsidR="002D70EC" w:rsidRDefault="00902A0F">
      <w:pPr>
        <w:spacing w:after="23"/>
        <w:ind w:left="579"/>
        <w:rPr>
          <w:b/>
        </w:rPr>
      </w:pPr>
      <w:r>
        <w:rPr>
          <w:b/>
          <w:spacing w:val="-2"/>
        </w:rPr>
        <w:t>Knowledge</w:t>
      </w:r>
    </w:p>
    <w:tbl>
      <w:tblPr>
        <w:tblW w:w="0" w:type="auto"/>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9120"/>
      </w:tblGrid>
      <w:tr w:rsidR="002D70EC" w14:paraId="7542D6C6" w14:textId="77777777">
        <w:trPr>
          <w:trHeight w:val="268"/>
        </w:trPr>
        <w:tc>
          <w:tcPr>
            <w:tcW w:w="10460" w:type="dxa"/>
            <w:gridSpan w:val="2"/>
          </w:tcPr>
          <w:p w14:paraId="19A1F50E" w14:textId="77777777" w:rsidR="002D70EC" w:rsidRDefault="00902A0F">
            <w:pPr>
              <w:pStyle w:val="TableParagraph"/>
              <w:spacing w:line="248" w:lineRule="exact"/>
              <w:ind w:left="9"/>
              <w:jc w:val="center"/>
              <w:rPr>
                <w:b/>
              </w:rPr>
            </w:pPr>
            <w:r>
              <w:rPr>
                <w:b/>
                <w:spacing w:val="-2"/>
              </w:rPr>
              <w:t>Networks</w:t>
            </w:r>
          </w:p>
        </w:tc>
      </w:tr>
      <w:tr w:rsidR="002D70EC" w14:paraId="5420F589" w14:textId="77777777">
        <w:trPr>
          <w:trHeight w:val="926"/>
        </w:trPr>
        <w:tc>
          <w:tcPr>
            <w:tcW w:w="1340" w:type="dxa"/>
          </w:tcPr>
          <w:p w14:paraId="20366F14" w14:textId="77777777" w:rsidR="002D70EC" w:rsidRDefault="002D70EC">
            <w:pPr>
              <w:pStyle w:val="TableParagraph"/>
              <w:ind w:left="0"/>
              <w:rPr>
                <w:b/>
                <w:sz w:val="2"/>
              </w:rPr>
            </w:pPr>
          </w:p>
          <w:p w14:paraId="63502390" w14:textId="77777777" w:rsidR="002D70EC" w:rsidRDefault="00902A0F">
            <w:pPr>
              <w:pStyle w:val="TableParagraph"/>
              <w:ind w:left="243"/>
              <w:rPr>
                <w:sz w:val="20"/>
              </w:rPr>
            </w:pPr>
            <w:r>
              <w:rPr>
                <w:noProof/>
                <w:sz w:val="20"/>
              </w:rPr>
              <w:drawing>
                <wp:inline distT="0" distB="0" distL="0" distR="0" wp14:anchorId="1A645352" wp14:editId="15DD271D">
                  <wp:extent cx="538342" cy="540638"/>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538342" cy="540638"/>
                          </a:xfrm>
                          <a:prstGeom prst="rect">
                            <a:avLst/>
                          </a:prstGeom>
                        </pic:spPr>
                      </pic:pic>
                    </a:graphicData>
                  </a:graphic>
                </wp:inline>
              </w:drawing>
            </w:r>
          </w:p>
        </w:tc>
        <w:tc>
          <w:tcPr>
            <w:tcW w:w="9120" w:type="dxa"/>
          </w:tcPr>
          <w:p w14:paraId="1471283A" w14:textId="77777777" w:rsidR="002D70EC" w:rsidRDefault="00902A0F">
            <w:pPr>
              <w:pStyle w:val="TableParagraph"/>
              <w:ind w:right="159"/>
              <w:rPr>
                <w:sz w:val="20"/>
              </w:rPr>
            </w:pPr>
            <w:r>
              <w:rPr>
                <w:sz w:val="20"/>
              </w:rPr>
              <w:t>Children</w:t>
            </w:r>
            <w:r>
              <w:rPr>
                <w:spacing w:val="-3"/>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4"/>
                <w:sz w:val="20"/>
              </w:rPr>
              <w:t xml:space="preserve"> </w:t>
            </w:r>
            <w:r>
              <w:rPr>
                <w:sz w:val="20"/>
              </w:rPr>
              <w:t>to</w:t>
            </w:r>
            <w:r>
              <w:rPr>
                <w:spacing w:val="-3"/>
                <w:sz w:val="20"/>
              </w:rPr>
              <w:t xml:space="preserve"> </w:t>
            </w:r>
            <w:r>
              <w:rPr>
                <w:sz w:val="20"/>
              </w:rPr>
              <w:t>understand</w:t>
            </w:r>
            <w:r>
              <w:rPr>
                <w:spacing w:val="-3"/>
                <w:sz w:val="20"/>
              </w:rPr>
              <w:t xml:space="preserve"> </w:t>
            </w:r>
            <w:r>
              <w:rPr>
                <w:sz w:val="20"/>
              </w:rPr>
              <w:t>uses of</w:t>
            </w:r>
            <w:r>
              <w:rPr>
                <w:spacing w:val="-5"/>
                <w:sz w:val="20"/>
              </w:rPr>
              <w:t xml:space="preserve"> </w:t>
            </w:r>
            <w:r>
              <w:rPr>
                <w:sz w:val="20"/>
              </w:rPr>
              <w:t>information</w:t>
            </w:r>
            <w:r>
              <w:rPr>
                <w:spacing w:val="-3"/>
                <w:sz w:val="20"/>
              </w:rPr>
              <w:t xml:space="preserve"> </w:t>
            </w:r>
            <w:r>
              <w:rPr>
                <w:sz w:val="20"/>
              </w:rPr>
              <w:t>technology in</w:t>
            </w:r>
            <w:r>
              <w:rPr>
                <w:spacing w:val="-3"/>
                <w:sz w:val="20"/>
              </w:rPr>
              <w:t xml:space="preserve"> </w:t>
            </w:r>
            <w:r>
              <w:rPr>
                <w:sz w:val="20"/>
              </w:rPr>
              <w:t>the</w:t>
            </w:r>
            <w:r>
              <w:rPr>
                <w:spacing w:val="-4"/>
                <w:sz w:val="20"/>
              </w:rPr>
              <w:t xml:space="preserve"> </w:t>
            </w:r>
            <w:r>
              <w:rPr>
                <w:sz w:val="20"/>
              </w:rPr>
              <w:t>wider</w:t>
            </w:r>
            <w:r>
              <w:rPr>
                <w:spacing w:val="-4"/>
                <w:sz w:val="20"/>
              </w:rPr>
              <w:t xml:space="preserve"> </w:t>
            </w:r>
            <w:r>
              <w:rPr>
                <w:sz w:val="20"/>
              </w:rPr>
              <w:t>world.</w:t>
            </w:r>
            <w:r>
              <w:rPr>
                <w:spacing w:val="-3"/>
                <w:sz w:val="20"/>
              </w:rPr>
              <w:t xml:space="preserve"> </w:t>
            </w:r>
            <w:r>
              <w:rPr>
                <w:sz w:val="20"/>
              </w:rPr>
              <w:t>They</w:t>
            </w:r>
            <w:r>
              <w:rPr>
                <w:spacing w:val="-3"/>
                <w:sz w:val="20"/>
              </w:rPr>
              <w:t xml:space="preserve"> </w:t>
            </w:r>
            <w:r>
              <w:rPr>
                <w:sz w:val="20"/>
              </w:rPr>
              <w:t>will</w:t>
            </w:r>
            <w:r>
              <w:rPr>
                <w:spacing w:val="-4"/>
                <w:sz w:val="20"/>
              </w:rPr>
              <w:t xml:space="preserve"> </w:t>
            </w:r>
            <w:r>
              <w:rPr>
                <w:sz w:val="20"/>
              </w:rPr>
              <w:t>understand computer networks including the internet and the opportunities these networks offer for communication and collaboration.</w:t>
            </w:r>
          </w:p>
        </w:tc>
      </w:tr>
    </w:tbl>
    <w:p w14:paraId="0F787904" w14:textId="77777777" w:rsidR="002D70EC" w:rsidRDefault="00902A0F">
      <w:pPr>
        <w:spacing w:after="22"/>
        <w:ind w:left="579"/>
        <w:rPr>
          <w:b/>
        </w:rPr>
      </w:pPr>
      <w:r>
        <w:rPr>
          <w:b/>
          <w:spacing w:val="-2"/>
        </w:rPr>
        <w:t>Skills</w:t>
      </w:r>
    </w:p>
    <w:tbl>
      <w:tblPr>
        <w:tblW w:w="0" w:type="auto"/>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9120"/>
      </w:tblGrid>
      <w:tr w:rsidR="002D70EC" w14:paraId="46C8D2AB" w14:textId="77777777">
        <w:trPr>
          <w:trHeight w:val="271"/>
        </w:trPr>
        <w:tc>
          <w:tcPr>
            <w:tcW w:w="10460" w:type="dxa"/>
            <w:gridSpan w:val="2"/>
          </w:tcPr>
          <w:p w14:paraId="1BC745AE" w14:textId="77777777" w:rsidR="002D70EC" w:rsidRDefault="00902A0F">
            <w:pPr>
              <w:pStyle w:val="TableParagraph"/>
              <w:spacing w:line="251" w:lineRule="exact"/>
              <w:ind w:left="9" w:right="3"/>
              <w:jc w:val="center"/>
              <w:rPr>
                <w:b/>
              </w:rPr>
            </w:pPr>
            <w:r>
              <w:rPr>
                <w:b/>
              </w:rPr>
              <w:t>Creating</w:t>
            </w:r>
            <w:r>
              <w:rPr>
                <w:b/>
                <w:spacing w:val="-7"/>
              </w:rPr>
              <w:t xml:space="preserve"> </w:t>
            </w:r>
            <w:r>
              <w:rPr>
                <w:b/>
              </w:rPr>
              <w:t>digital</w:t>
            </w:r>
            <w:r>
              <w:rPr>
                <w:b/>
                <w:spacing w:val="-6"/>
              </w:rPr>
              <w:t xml:space="preserve"> </w:t>
            </w:r>
            <w:r>
              <w:rPr>
                <w:b/>
                <w:spacing w:val="-2"/>
              </w:rPr>
              <w:t>content</w:t>
            </w:r>
          </w:p>
        </w:tc>
      </w:tr>
      <w:tr w:rsidR="002D70EC" w14:paraId="3A8D6036" w14:textId="77777777">
        <w:trPr>
          <w:trHeight w:val="976"/>
        </w:trPr>
        <w:tc>
          <w:tcPr>
            <w:tcW w:w="1340" w:type="dxa"/>
          </w:tcPr>
          <w:p w14:paraId="2146B547" w14:textId="77777777" w:rsidR="002D70EC" w:rsidRDefault="00902A0F">
            <w:pPr>
              <w:pStyle w:val="TableParagraph"/>
              <w:ind w:left="230"/>
              <w:rPr>
                <w:sz w:val="20"/>
              </w:rPr>
            </w:pPr>
            <w:r>
              <w:rPr>
                <w:noProof/>
                <w:sz w:val="20"/>
              </w:rPr>
              <w:drawing>
                <wp:inline distT="0" distB="0" distL="0" distR="0" wp14:anchorId="60325175" wp14:editId="056BF21D">
                  <wp:extent cx="556177" cy="5715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556177" cy="571500"/>
                          </a:xfrm>
                          <a:prstGeom prst="rect">
                            <a:avLst/>
                          </a:prstGeom>
                        </pic:spPr>
                      </pic:pic>
                    </a:graphicData>
                  </a:graphic>
                </wp:inline>
              </w:drawing>
            </w:r>
          </w:p>
        </w:tc>
        <w:tc>
          <w:tcPr>
            <w:tcW w:w="9120" w:type="dxa"/>
          </w:tcPr>
          <w:p w14:paraId="30A51F63" w14:textId="77777777" w:rsidR="002D70EC" w:rsidRDefault="00902A0F">
            <w:pPr>
              <w:pStyle w:val="TableParagraph"/>
              <w:rPr>
                <w:sz w:val="20"/>
              </w:rPr>
            </w:pPr>
            <w:r>
              <w:rPr>
                <w:sz w:val="20"/>
              </w:rPr>
              <w:t>Children</w:t>
            </w:r>
            <w:r>
              <w:rPr>
                <w:spacing w:val="-3"/>
                <w:sz w:val="20"/>
              </w:rPr>
              <w:t xml:space="preserve"> </w:t>
            </w:r>
            <w:r>
              <w:rPr>
                <w:sz w:val="20"/>
              </w:rPr>
              <w:t>at</w:t>
            </w:r>
            <w:r>
              <w:rPr>
                <w:spacing w:val="-3"/>
                <w:sz w:val="20"/>
              </w:rPr>
              <w:t xml:space="preserve"> </w:t>
            </w:r>
            <w:proofErr w:type="spellStart"/>
            <w:r>
              <w:rPr>
                <w:sz w:val="20"/>
              </w:rPr>
              <w:t>Langshott</w:t>
            </w:r>
            <w:proofErr w:type="spellEnd"/>
            <w:r>
              <w:rPr>
                <w:sz w:val="20"/>
              </w:rPr>
              <w:t xml:space="preserve"> are</w:t>
            </w:r>
            <w:r>
              <w:rPr>
                <w:spacing w:val="-4"/>
                <w:sz w:val="20"/>
              </w:rPr>
              <w:t xml:space="preserve"> </w:t>
            </w:r>
            <w:r>
              <w:rPr>
                <w:sz w:val="20"/>
              </w:rPr>
              <w:t>given</w:t>
            </w:r>
            <w:r>
              <w:rPr>
                <w:spacing w:val="-3"/>
                <w:sz w:val="20"/>
              </w:rPr>
              <w:t xml:space="preserve"> </w:t>
            </w:r>
            <w:r>
              <w:rPr>
                <w:sz w:val="20"/>
              </w:rPr>
              <w:t>opportunities</w:t>
            </w:r>
            <w:r>
              <w:rPr>
                <w:spacing w:val="-5"/>
                <w:sz w:val="20"/>
              </w:rPr>
              <w:t xml:space="preserve"> </w:t>
            </w:r>
            <w:r>
              <w:rPr>
                <w:sz w:val="20"/>
              </w:rPr>
              <w:t>to</w:t>
            </w:r>
            <w:r>
              <w:rPr>
                <w:spacing w:val="-3"/>
                <w:sz w:val="20"/>
              </w:rPr>
              <w:t xml:space="preserve"> </w:t>
            </w:r>
            <w:r>
              <w:rPr>
                <w:sz w:val="20"/>
              </w:rPr>
              <w:t>use</w:t>
            </w:r>
            <w:r>
              <w:rPr>
                <w:spacing w:val="-4"/>
                <w:sz w:val="20"/>
              </w:rPr>
              <w:t xml:space="preserve"> </w:t>
            </w:r>
            <w:r>
              <w:rPr>
                <w:sz w:val="20"/>
              </w:rPr>
              <w:t>technology</w:t>
            </w:r>
            <w:r>
              <w:rPr>
                <w:spacing w:val="-3"/>
                <w:sz w:val="20"/>
              </w:rPr>
              <w:t xml:space="preserve"> </w:t>
            </w:r>
            <w:r>
              <w:rPr>
                <w:sz w:val="20"/>
              </w:rPr>
              <w:t>across</w:t>
            </w:r>
            <w:r>
              <w:rPr>
                <w:spacing w:val="-5"/>
                <w:sz w:val="20"/>
              </w:rPr>
              <w:t xml:space="preserve"> </w:t>
            </w:r>
            <w:r>
              <w:rPr>
                <w:sz w:val="20"/>
              </w:rPr>
              <w:t>the</w:t>
            </w:r>
            <w:r>
              <w:rPr>
                <w:spacing w:val="-4"/>
                <w:sz w:val="20"/>
              </w:rPr>
              <w:t xml:space="preserve"> </w:t>
            </w:r>
            <w:r>
              <w:rPr>
                <w:sz w:val="20"/>
              </w:rPr>
              <w:t>curriculum.</w:t>
            </w:r>
            <w:r>
              <w:rPr>
                <w:spacing w:val="-3"/>
                <w:sz w:val="20"/>
              </w:rPr>
              <w:t xml:space="preserve"> </w:t>
            </w:r>
            <w:r>
              <w:rPr>
                <w:sz w:val="20"/>
              </w:rPr>
              <w:t>They</w:t>
            </w:r>
            <w:r>
              <w:rPr>
                <w:spacing w:val="-3"/>
                <w:sz w:val="20"/>
              </w:rPr>
              <w:t xml:space="preserve"> </w:t>
            </w:r>
            <w:r>
              <w:rPr>
                <w:sz w:val="20"/>
              </w:rPr>
              <w:t>are</w:t>
            </w:r>
            <w:r>
              <w:rPr>
                <w:spacing w:val="-4"/>
                <w:sz w:val="20"/>
              </w:rPr>
              <w:t xml:space="preserve"> </w:t>
            </w:r>
            <w:r>
              <w:rPr>
                <w:sz w:val="20"/>
              </w:rPr>
              <w:t>taught</w:t>
            </w:r>
            <w:r>
              <w:rPr>
                <w:spacing w:val="-3"/>
                <w:sz w:val="20"/>
              </w:rPr>
              <w:t xml:space="preserve"> </w:t>
            </w:r>
            <w:r>
              <w:rPr>
                <w:sz w:val="20"/>
              </w:rPr>
              <w:t xml:space="preserve">to create, </w:t>
            </w:r>
            <w:proofErr w:type="spellStart"/>
            <w:r>
              <w:rPr>
                <w:sz w:val="20"/>
              </w:rPr>
              <w:t>organise</w:t>
            </w:r>
            <w:proofErr w:type="spellEnd"/>
            <w:r>
              <w:rPr>
                <w:sz w:val="20"/>
              </w:rPr>
              <w:t>, store, manipulate and retrieve digital content.</w:t>
            </w:r>
          </w:p>
          <w:p w14:paraId="49B1F474" w14:textId="77777777" w:rsidR="002D70EC" w:rsidRDefault="00902A0F">
            <w:pPr>
              <w:pStyle w:val="TableParagraph"/>
              <w:spacing w:line="243" w:lineRule="exact"/>
              <w:rPr>
                <w:sz w:val="20"/>
              </w:rPr>
            </w:pPr>
            <w:r>
              <w:rPr>
                <w:sz w:val="20"/>
              </w:rPr>
              <w:t>Children</w:t>
            </w:r>
            <w:r>
              <w:rPr>
                <w:spacing w:val="-7"/>
                <w:sz w:val="20"/>
              </w:rPr>
              <w:t xml:space="preserve"> </w:t>
            </w:r>
            <w:r>
              <w:rPr>
                <w:sz w:val="20"/>
              </w:rPr>
              <w:t>have</w:t>
            </w:r>
            <w:r>
              <w:rPr>
                <w:spacing w:val="-7"/>
                <w:sz w:val="20"/>
              </w:rPr>
              <w:t xml:space="preserve"> </w:t>
            </w:r>
            <w:r>
              <w:rPr>
                <w:sz w:val="20"/>
              </w:rPr>
              <w:t>access</w:t>
            </w:r>
            <w:r>
              <w:rPr>
                <w:spacing w:val="-8"/>
                <w:sz w:val="20"/>
              </w:rPr>
              <w:t xml:space="preserve"> </w:t>
            </w:r>
            <w:r>
              <w:rPr>
                <w:sz w:val="20"/>
              </w:rPr>
              <w:t>to</w:t>
            </w:r>
            <w:r>
              <w:rPr>
                <w:spacing w:val="-6"/>
                <w:sz w:val="20"/>
              </w:rPr>
              <w:t xml:space="preserve"> </w:t>
            </w:r>
            <w:r>
              <w:rPr>
                <w:sz w:val="20"/>
              </w:rPr>
              <w:t>digital</w:t>
            </w:r>
            <w:r>
              <w:rPr>
                <w:spacing w:val="-5"/>
                <w:sz w:val="20"/>
              </w:rPr>
              <w:t xml:space="preserve"> </w:t>
            </w:r>
            <w:r>
              <w:rPr>
                <w:sz w:val="20"/>
              </w:rPr>
              <w:t>devices</w:t>
            </w:r>
            <w:r>
              <w:rPr>
                <w:spacing w:val="-5"/>
                <w:sz w:val="20"/>
              </w:rPr>
              <w:t xml:space="preserve"> </w:t>
            </w:r>
            <w:r>
              <w:rPr>
                <w:sz w:val="20"/>
              </w:rPr>
              <w:t>which</w:t>
            </w:r>
            <w:r>
              <w:rPr>
                <w:spacing w:val="-7"/>
                <w:sz w:val="20"/>
              </w:rPr>
              <w:t xml:space="preserve"> </w:t>
            </w:r>
            <w:r>
              <w:rPr>
                <w:sz w:val="20"/>
              </w:rPr>
              <w:t>allow</w:t>
            </w:r>
            <w:r>
              <w:rPr>
                <w:spacing w:val="-7"/>
                <w:sz w:val="20"/>
              </w:rPr>
              <w:t xml:space="preserve"> </w:t>
            </w:r>
            <w:r>
              <w:rPr>
                <w:sz w:val="20"/>
              </w:rPr>
              <w:t>them</w:t>
            </w:r>
            <w:r>
              <w:rPr>
                <w:spacing w:val="-7"/>
                <w:sz w:val="20"/>
              </w:rPr>
              <w:t xml:space="preserve"> </w:t>
            </w:r>
            <w:r>
              <w:rPr>
                <w:sz w:val="20"/>
              </w:rPr>
              <w:t>apply</w:t>
            </w:r>
            <w:r>
              <w:rPr>
                <w:spacing w:val="-6"/>
                <w:sz w:val="20"/>
              </w:rPr>
              <w:t xml:space="preserve"> </w:t>
            </w:r>
            <w:r>
              <w:rPr>
                <w:sz w:val="20"/>
              </w:rPr>
              <w:t>learning</w:t>
            </w:r>
            <w:r>
              <w:rPr>
                <w:spacing w:val="-7"/>
                <w:sz w:val="20"/>
              </w:rPr>
              <w:t xml:space="preserve"> </w:t>
            </w:r>
            <w:r>
              <w:rPr>
                <w:sz w:val="20"/>
              </w:rPr>
              <w:t>from</w:t>
            </w:r>
            <w:r>
              <w:rPr>
                <w:spacing w:val="-7"/>
                <w:sz w:val="20"/>
              </w:rPr>
              <w:t xml:space="preserve"> </w:t>
            </w:r>
            <w:r>
              <w:rPr>
                <w:sz w:val="20"/>
              </w:rPr>
              <w:t>across</w:t>
            </w:r>
            <w:r>
              <w:rPr>
                <w:spacing w:val="-3"/>
                <w:sz w:val="20"/>
              </w:rPr>
              <w:t xml:space="preserve"> </w:t>
            </w:r>
            <w:r>
              <w:rPr>
                <w:sz w:val="20"/>
              </w:rPr>
              <w:t>the</w:t>
            </w:r>
            <w:r>
              <w:rPr>
                <w:spacing w:val="-7"/>
                <w:sz w:val="20"/>
              </w:rPr>
              <w:t xml:space="preserve"> </w:t>
            </w:r>
            <w:r>
              <w:rPr>
                <w:sz w:val="20"/>
              </w:rPr>
              <w:t>curriculum.</w:t>
            </w:r>
            <w:r>
              <w:rPr>
                <w:spacing w:val="-6"/>
                <w:sz w:val="20"/>
              </w:rPr>
              <w:t xml:space="preserve"> </w:t>
            </w:r>
            <w:r>
              <w:rPr>
                <w:sz w:val="20"/>
              </w:rPr>
              <w:t>They</w:t>
            </w:r>
            <w:r>
              <w:rPr>
                <w:spacing w:val="-3"/>
                <w:sz w:val="20"/>
              </w:rPr>
              <w:t xml:space="preserve"> </w:t>
            </w:r>
            <w:r>
              <w:rPr>
                <w:spacing w:val="-4"/>
                <w:sz w:val="20"/>
              </w:rPr>
              <w:t>will</w:t>
            </w:r>
          </w:p>
          <w:p w14:paraId="4AFBD7AA" w14:textId="77777777" w:rsidR="002D70EC" w:rsidRDefault="00902A0F">
            <w:pPr>
              <w:pStyle w:val="TableParagraph"/>
              <w:spacing w:line="225" w:lineRule="exact"/>
              <w:rPr>
                <w:sz w:val="20"/>
              </w:rPr>
            </w:pPr>
            <w:r>
              <w:rPr>
                <w:sz w:val="20"/>
              </w:rPr>
              <w:t>be</w:t>
            </w:r>
            <w:r>
              <w:rPr>
                <w:spacing w:val="-7"/>
                <w:sz w:val="20"/>
              </w:rPr>
              <w:t xml:space="preserve"> </w:t>
            </w:r>
            <w:r>
              <w:rPr>
                <w:sz w:val="20"/>
              </w:rPr>
              <w:t>able</w:t>
            </w:r>
            <w:r>
              <w:rPr>
                <w:spacing w:val="-7"/>
                <w:sz w:val="20"/>
              </w:rPr>
              <w:t xml:space="preserve"> </w:t>
            </w:r>
            <w:r>
              <w:rPr>
                <w:sz w:val="20"/>
              </w:rPr>
              <w:t>to</w:t>
            </w:r>
            <w:r>
              <w:rPr>
                <w:spacing w:val="-6"/>
                <w:sz w:val="20"/>
              </w:rPr>
              <w:t xml:space="preserve"> </w:t>
            </w:r>
            <w:r>
              <w:rPr>
                <w:sz w:val="20"/>
              </w:rPr>
              <w:t>collect,</w:t>
            </w:r>
            <w:r>
              <w:rPr>
                <w:spacing w:val="-5"/>
                <w:sz w:val="20"/>
              </w:rPr>
              <w:t xml:space="preserve"> </w:t>
            </w:r>
            <w:proofErr w:type="spellStart"/>
            <w:r>
              <w:rPr>
                <w:sz w:val="20"/>
              </w:rPr>
              <w:t>analyse</w:t>
            </w:r>
            <w:proofErr w:type="spellEnd"/>
            <w:r>
              <w:rPr>
                <w:sz w:val="20"/>
              </w:rPr>
              <w:t>,</w:t>
            </w:r>
            <w:r>
              <w:rPr>
                <w:spacing w:val="-5"/>
                <w:sz w:val="20"/>
              </w:rPr>
              <w:t xml:space="preserve"> </w:t>
            </w:r>
            <w:r>
              <w:rPr>
                <w:sz w:val="20"/>
              </w:rPr>
              <w:t>evaluate</w:t>
            </w:r>
            <w:r>
              <w:rPr>
                <w:spacing w:val="-7"/>
                <w:sz w:val="20"/>
              </w:rPr>
              <w:t xml:space="preserve"> </w:t>
            </w:r>
            <w:r>
              <w:rPr>
                <w:sz w:val="20"/>
              </w:rPr>
              <w:t>and</w:t>
            </w:r>
            <w:r>
              <w:rPr>
                <w:spacing w:val="-5"/>
                <w:sz w:val="20"/>
              </w:rPr>
              <w:t xml:space="preserve"> </w:t>
            </w:r>
            <w:r>
              <w:rPr>
                <w:sz w:val="20"/>
              </w:rPr>
              <w:t>present</w:t>
            </w:r>
            <w:r>
              <w:rPr>
                <w:spacing w:val="-6"/>
                <w:sz w:val="20"/>
              </w:rPr>
              <w:t xml:space="preserve"> </w:t>
            </w:r>
            <w:r>
              <w:rPr>
                <w:sz w:val="20"/>
              </w:rPr>
              <w:t>data</w:t>
            </w:r>
            <w:r>
              <w:rPr>
                <w:spacing w:val="-5"/>
                <w:sz w:val="20"/>
              </w:rPr>
              <w:t xml:space="preserve"> </w:t>
            </w:r>
            <w:r>
              <w:rPr>
                <w:sz w:val="20"/>
              </w:rPr>
              <w:t>and</w:t>
            </w:r>
            <w:r>
              <w:rPr>
                <w:spacing w:val="-6"/>
                <w:sz w:val="20"/>
              </w:rPr>
              <w:t xml:space="preserve"> </w:t>
            </w:r>
            <w:r>
              <w:rPr>
                <w:sz w:val="20"/>
              </w:rPr>
              <w:t>information</w:t>
            </w:r>
            <w:r>
              <w:rPr>
                <w:spacing w:val="-5"/>
                <w:sz w:val="20"/>
              </w:rPr>
              <w:t xml:space="preserve"> </w:t>
            </w:r>
            <w:r>
              <w:rPr>
                <w:sz w:val="20"/>
              </w:rPr>
              <w:t>in</w:t>
            </w:r>
            <w:r>
              <w:rPr>
                <w:spacing w:val="-6"/>
                <w:sz w:val="20"/>
              </w:rPr>
              <w:t xml:space="preserve"> </w:t>
            </w:r>
            <w:r>
              <w:rPr>
                <w:sz w:val="20"/>
              </w:rPr>
              <w:t>creative</w:t>
            </w:r>
            <w:r>
              <w:rPr>
                <w:spacing w:val="-6"/>
                <w:sz w:val="20"/>
              </w:rPr>
              <w:t xml:space="preserve"> </w:t>
            </w:r>
            <w:r>
              <w:rPr>
                <w:spacing w:val="-2"/>
                <w:sz w:val="20"/>
              </w:rPr>
              <w:t>ways.</w:t>
            </w:r>
          </w:p>
        </w:tc>
      </w:tr>
      <w:tr w:rsidR="002D70EC" w14:paraId="05DEED00" w14:textId="77777777">
        <w:trPr>
          <w:trHeight w:val="270"/>
        </w:trPr>
        <w:tc>
          <w:tcPr>
            <w:tcW w:w="10460" w:type="dxa"/>
            <w:gridSpan w:val="2"/>
          </w:tcPr>
          <w:p w14:paraId="5CB0CE15" w14:textId="77777777" w:rsidR="002D70EC" w:rsidRDefault="00902A0F">
            <w:pPr>
              <w:pStyle w:val="TableParagraph"/>
              <w:spacing w:line="251" w:lineRule="exact"/>
              <w:ind w:left="9" w:right="6"/>
              <w:jc w:val="center"/>
              <w:rPr>
                <w:b/>
              </w:rPr>
            </w:pPr>
            <w:r>
              <w:rPr>
                <w:b/>
              </w:rPr>
              <w:t>Programming</w:t>
            </w:r>
            <w:r>
              <w:rPr>
                <w:b/>
                <w:spacing w:val="-7"/>
              </w:rPr>
              <w:t xml:space="preserve"> </w:t>
            </w:r>
            <w:r>
              <w:rPr>
                <w:b/>
              </w:rPr>
              <w:t>and</w:t>
            </w:r>
            <w:r>
              <w:rPr>
                <w:b/>
                <w:spacing w:val="-7"/>
              </w:rPr>
              <w:t xml:space="preserve"> </w:t>
            </w:r>
            <w:r>
              <w:rPr>
                <w:b/>
                <w:spacing w:val="-2"/>
              </w:rPr>
              <w:t>debugging</w:t>
            </w:r>
          </w:p>
        </w:tc>
      </w:tr>
      <w:tr w:rsidR="002D70EC" w14:paraId="27CF869D" w14:textId="77777777">
        <w:trPr>
          <w:trHeight w:val="1060"/>
        </w:trPr>
        <w:tc>
          <w:tcPr>
            <w:tcW w:w="1340" w:type="dxa"/>
          </w:tcPr>
          <w:p w14:paraId="5436C5A8" w14:textId="77777777" w:rsidR="002D70EC" w:rsidRDefault="00902A0F">
            <w:pPr>
              <w:pStyle w:val="TableParagraph"/>
              <w:ind w:left="237"/>
              <w:rPr>
                <w:sz w:val="20"/>
              </w:rPr>
            </w:pPr>
            <w:r>
              <w:rPr>
                <w:noProof/>
                <w:sz w:val="20"/>
              </w:rPr>
              <w:drawing>
                <wp:inline distT="0" distB="0" distL="0" distR="0" wp14:anchorId="1933F8A3" wp14:editId="79D63E3B">
                  <wp:extent cx="557005" cy="557403"/>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stretch>
                            <a:fillRect/>
                          </a:stretch>
                        </pic:blipFill>
                        <pic:spPr>
                          <a:xfrm>
                            <a:off x="0" y="0"/>
                            <a:ext cx="557005" cy="557403"/>
                          </a:xfrm>
                          <a:prstGeom prst="rect">
                            <a:avLst/>
                          </a:prstGeom>
                        </pic:spPr>
                      </pic:pic>
                    </a:graphicData>
                  </a:graphic>
                </wp:inline>
              </w:drawing>
            </w:r>
          </w:p>
        </w:tc>
        <w:tc>
          <w:tcPr>
            <w:tcW w:w="9120" w:type="dxa"/>
          </w:tcPr>
          <w:p w14:paraId="5449A1C3" w14:textId="77777777" w:rsidR="002D70EC" w:rsidRDefault="00902A0F">
            <w:pPr>
              <w:pStyle w:val="TableParagraph"/>
              <w:ind w:right="129"/>
              <w:rPr>
                <w:sz w:val="20"/>
              </w:rPr>
            </w:pPr>
            <w:r>
              <w:rPr>
                <w:sz w:val="20"/>
              </w:rPr>
              <w:t xml:space="preserve">Children at </w:t>
            </w:r>
            <w:proofErr w:type="spellStart"/>
            <w:r>
              <w:rPr>
                <w:sz w:val="20"/>
              </w:rPr>
              <w:t>Langshott</w:t>
            </w:r>
            <w:proofErr w:type="spellEnd"/>
            <w:r>
              <w:rPr>
                <w:sz w:val="20"/>
              </w:rPr>
              <w:t xml:space="preserve"> will be able to understand what algorithms and how they are used. Children will be able</w:t>
            </w:r>
            <w:r>
              <w:rPr>
                <w:spacing w:val="-5"/>
                <w:sz w:val="20"/>
              </w:rPr>
              <w:t xml:space="preserve"> </w:t>
            </w:r>
            <w:r>
              <w:rPr>
                <w:sz w:val="20"/>
              </w:rPr>
              <w:t>to</w:t>
            </w:r>
            <w:r>
              <w:rPr>
                <w:spacing w:val="-3"/>
                <w:sz w:val="20"/>
              </w:rPr>
              <w:t xml:space="preserve"> </w:t>
            </w:r>
            <w:r>
              <w:rPr>
                <w:sz w:val="20"/>
              </w:rPr>
              <w:t>design</w:t>
            </w:r>
            <w:r>
              <w:rPr>
                <w:spacing w:val="-3"/>
                <w:sz w:val="20"/>
              </w:rPr>
              <w:t xml:space="preserve"> </w:t>
            </w:r>
            <w:r>
              <w:rPr>
                <w:sz w:val="20"/>
              </w:rPr>
              <w:t>write</w:t>
            </w:r>
            <w:r>
              <w:rPr>
                <w:spacing w:val="-4"/>
                <w:sz w:val="20"/>
              </w:rPr>
              <w:t xml:space="preserve"> </w:t>
            </w:r>
            <w:r>
              <w:rPr>
                <w:sz w:val="20"/>
              </w:rPr>
              <w:t>and</w:t>
            </w:r>
            <w:r>
              <w:rPr>
                <w:spacing w:val="-3"/>
                <w:sz w:val="20"/>
              </w:rPr>
              <w:t xml:space="preserve"> </w:t>
            </w:r>
            <w:r>
              <w:rPr>
                <w:sz w:val="20"/>
              </w:rPr>
              <w:t>debug</w:t>
            </w:r>
            <w:r>
              <w:rPr>
                <w:spacing w:val="-4"/>
                <w:sz w:val="20"/>
              </w:rPr>
              <w:t xml:space="preserve"> </w:t>
            </w:r>
            <w:r>
              <w:rPr>
                <w:sz w:val="20"/>
              </w:rPr>
              <w:t>programs</w:t>
            </w:r>
            <w:r>
              <w:rPr>
                <w:spacing w:val="-5"/>
                <w:sz w:val="20"/>
              </w:rPr>
              <w:t xml:space="preserve"> </w:t>
            </w:r>
            <w:r>
              <w:rPr>
                <w:sz w:val="20"/>
              </w:rPr>
              <w:t>that</w:t>
            </w:r>
            <w:r>
              <w:rPr>
                <w:spacing w:val="-3"/>
                <w:sz w:val="20"/>
              </w:rPr>
              <w:t xml:space="preserve"> </w:t>
            </w:r>
            <w:r>
              <w:rPr>
                <w:sz w:val="20"/>
              </w:rPr>
              <w:t>accomplish</w:t>
            </w:r>
            <w:r>
              <w:rPr>
                <w:spacing w:val="-3"/>
                <w:sz w:val="20"/>
              </w:rPr>
              <w:t xml:space="preserve"> </w:t>
            </w:r>
            <w:r>
              <w:rPr>
                <w:sz w:val="20"/>
              </w:rPr>
              <w:t>specific</w:t>
            </w:r>
            <w:r>
              <w:rPr>
                <w:spacing w:val="-4"/>
                <w:sz w:val="20"/>
              </w:rPr>
              <w:t xml:space="preserve"> </w:t>
            </w:r>
            <w:r>
              <w:rPr>
                <w:sz w:val="20"/>
              </w:rPr>
              <w:t>goals. They</w:t>
            </w:r>
            <w:r>
              <w:rPr>
                <w:spacing w:val="-3"/>
                <w:sz w:val="20"/>
              </w:rPr>
              <w:t xml:space="preserve"> </w:t>
            </w:r>
            <w:r>
              <w:rPr>
                <w:sz w:val="20"/>
              </w:rPr>
              <w:t>will</w:t>
            </w:r>
            <w:r>
              <w:rPr>
                <w:spacing w:val="-1"/>
                <w:sz w:val="20"/>
              </w:rPr>
              <w:t xml:space="preserve"> </w:t>
            </w:r>
            <w:r>
              <w:rPr>
                <w:sz w:val="20"/>
              </w:rPr>
              <w:t>solve</w:t>
            </w:r>
            <w:r>
              <w:rPr>
                <w:spacing w:val="-4"/>
                <w:sz w:val="20"/>
              </w:rPr>
              <w:t xml:space="preserve"> </w:t>
            </w:r>
            <w:r>
              <w:rPr>
                <w:sz w:val="20"/>
              </w:rPr>
              <w:t>problems</w:t>
            </w:r>
            <w:r>
              <w:rPr>
                <w:spacing w:val="-5"/>
                <w:sz w:val="20"/>
              </w:rPr>
              <w:t xml:space="preserve"> </w:t>
            </w:r>
            <w:r>
              <w:rPr>
                <w:sz w:val="20"/>
              </w:rPr>
              <w:t>by</w:t>
            </w:r>
            <w:r>
              <w:rPr>
                <w:spacing w:val="-3"/>
                <w:sz w:val="20"/>
              </w:rPr>
              <w:t xml:space="preserve"> </w:t>
            </w:r>
            <w:r>
              <w:rPr>
                <w:sz w:val="20"/>
              </w:rPr>
              <w:t>breaking them down into smaller parts.</w:t>
            </w:r>
          </w:p>
        </w:tc>
      </w:tr>
    </w:tbl>
    <w:p w14:paraId="5F6C0788" w14:textId="77777777" w:rsidR="00000000" w:rsidRDefault="00902A0F"/>
    <w:sectPr w:rsidR="00000000">
      <w:type w:val="continuous"/>
      <w:pgSz w:w="11910" w:h="16840"/>
      <w:pgMar w:top="200" w:right="141" w:bottom="280" w:left="1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7750"/>
    <w:multiLevelType w:val="hybridMultilevel"/>
    <w:tmpl w:val="05CA6B28"/>
    <w:lvl w:ilvl="0" w:tplc="748A7592">
      <w:numFmt w:val="bullet"/>
      <w:lvlText w:val=""/>
      <w:lvlJc w:val="left"/>
      <w:pPr>
        <w:ind w:left="1299" w:hanging="361"/>
      </w:pPr>
      <w:rPr>
        <w:rFonts w:ascii="Symbol" w:eastAsia="Symbol" w:hAnsi="Symbol" w:cs="Symbol" w:hint="default"/>
        <w:b w:val="0"/>
        <w:bCs w:val="0"/>
        <w:i w:val="0"/>
        <w:iCs w:val="0"/>
        <w:spacing w:val="0"/>
        <w:w w:val="99"/>
        <w:sz w:val="20"/>
        <w:szCs w:val="20"/>
        <w:lang w:val="en-US" w:eastAsia="en-US" w:bidi="ar-SA"/>
      </w:rPr>
    </w:lvl>
    <w:lvl w:ilvl="1" w:tplc="DB0CFF06">
      <w:numFmt w:val="bullet"/>
      <w:lvlText w:val="•"/>
      <w:lvlJc w:val="left"/>
      <w:pPr>
        <w:ind w:left="2332" w:hanging="361"/>
      </w:pPr>
      <w:rPr>
        <w:rFonts w:hint="default"/>
        <w:lang w:val="en-US" w:eastAsia="en-US" w:bidi="ar-SA"/>
      </w:rPr>
    </w:lvl>
    <w:lvl w:ilvl="2" w:tplc="30605C3E">
      <w:numFmt w:val="bullet"/>
      <w:lvlText w:val="•"/>
      <w:lvlJc w:val="left"/>
      <w:pPr>
        <w:ind w:left="3364" w:hanging="361"/>
      </w:pPr>
      <w:rPr>
        <w:rFonts w:hint="default"/>
        <w:lang w:val="en-US" w:eastAsia="en-US" w:bidi="ar-SA"/>
      </w:rPr>
    </w:lvl>
    <w:lvl w:ilvl="3" w:tplc="24C4DE60">
      <w:numFmt w:val="bullet"/>
      <w:lvlText w:val="•"/>
      <w:lvlJc w:val="left"/>
      <w:pPr>
        <w:ind w:left="4397" w:hanging="361"/>
      </w:pPr>
      <w:rPr>
        <w:rFonts w:hint="default"/>
        <w:lang w:val="en-US" w:eastAsia="en-US" w:bidi="ar-SA"/>
      </w:rPr>
    </w:lvl>
    <w:lvl w:ilvl="4" w:tplc="8EE2EDA4">
      <w:numFmt w:val="bullet"/>
      <w:lvlText w:val="•"/>
      <w:lvlJc w:val="left"/>
      <w:pPr>
        <w:ind w:left="5429" w:hanging="361"/>
      </w:pPr>
      <w:rPr>
        <w:rFonts w:hint="default"/>
        <w:lang w:val="en-US" w:eastAsia="en-US" w:bidi="ar-SA"/>
      </w:rPr>
    </w:lvl>
    <w:lvl w:ilvl="5" w:tplc="2EAE2E3C">
      <w:numFmt w:val="bullet"/>
      <w:lvlText w:val="•"/>
      <w:lvlJc w:val="left"/>
      <w:pPr>
        <w:ind w:left="6462" w:hanging="361"/>
      </w:pPr>
      <w:rPr>
        <w:rFonts w:hint="default"/>
        <w:lang w:val="en-US" w:eastAsia="en-US" w:bidi="ar-SA"/>
      </w:rPr>
    </w:lvl>
    <w:lvl w:ilvl="6" w:tplc="F9447092">
      <w:numFmt w:val="bullet"/>
      <w:lvlText w:val="•"/>
      <w:lvlJc w:val="left"/>
      <w:pPr>
        <w:ind w:left="7494" w:hanging="361"/>
      </w:pPr>
      <w:rPr>
        <w:rFonts w:hint="default"/>
        <w:lang w:val="en-US" w:eastAsia="en-US" w:bidi="ar-SA"/>
      </w:rPr>
    </w:lvl>
    <w:lvl w:ilvl="7" w:tplc="09009FD4">
      <w:numFmt w:val="bullet"/>
      <w:lvlText w:val="•"/>
      <w:lvlJc w:val="left"/>
      <w:pPr>
        <w:ind w:left="8527" w:hanging="361"/>
      </w:pPr>
      <w:rPr>
        <w:rFonts w:hint="default"/>
        <w:lang w:val="en-US" w:eastAsia="en-US" w:bidi="ar-SA"/>
      </w:rPr>
    </w:lvl>
    <w:lvl w:ilvl="8" w:tplc="02DE379C">
      <w:numFmt w:val="bullet"/>
      <w:lvlText w:val="•"/>
      <w:lvlJc w:val="left"/>
      <w:pPr>
        <w:ind w:left="9559"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D70EC"/>
    <w:rsid w:val="002D70EC"/>
    <w:rsid w:val="00902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AF08"/>
  <w15:docId w15:val="{260C1E2F-FC2D-4A7F-B686-A8C411CB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79"/>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pPr>
    <w:rPr>
      <w:sz w:val="20"/>
      <w:szCs w:val="20"/>
    </w:rPr>
  </w:style>
  <w:style w:type="paragraph" w:styleId="ListParagraph">
    <w:name w:val="List Paragraph"/>
    <w:basedOn w:val="Normal"/>
    <w:uiPriority w:val="1"/>
    <w:qFormat/>
    <w:pPr>
      <w:spacing w:before="4"/>
      <w:ind w:left="1299"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Langdale</dc:creator>
  <cp:lastModifiedBy>Amy Shevel</cp:lastModifiedBy>
  <cp:revision>2</cp:revision>
  <dcterms:created xsi:type="dcterms:W3CDTF">2026-06-24T14:00:00Z</dcterms:created>
  <dcterms:modified xsi:type="dcterms:W3CDTF">2026-06-25T07:07:00Z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2022-09-22T00:00:00Z</vt:filetime>
  </property>
  <property fmtid="{D5CDD505-2E9C-101B-9397-08002B2CF9AE}" pid="3" name="Creator">
    <vt:lpwstr>Microsoft® Word 2016</vt:lpwstr>
  </property>
  <property fmtid="{D5CDD505-2E9C-101B-9397-08002B2CF9AE}" pid="4" name="LastSaved">
    <vt:filetime>2026-06-24T00:00:00Z</vt:filetime>
  </property>
  <property fmtid="{D5CDD505-2E9C-101B-9397-08002B2CF9AE}" pid="5" name="Producer">
    <vt:lpwstr>Microsoft® Word 2016</vt:lpwstr>
  </property>
</Properties>
</file>