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5A48" w:rsidRDefault="00CE7213">
      <w:r>
        <w:rPr>
          <w:noProof/>
          <w:lang w:eastAsia="en-GB"/>
        </w:rPr>
        <mc:AlternateContent>
          <mc:Choice Requires="wps">
            <w:drawing>
              <wp:anchor distT="45720" distB="45720" distL="114300" distR="114300" simplePos="0" relativeHeight="251659264" behindDoc="0" locked="0" layoutInCell="1" allowOverlap="1" wp14:anchorId="4194FB54" wp14:editId="0B7AA25B">
                <wp:simplePos x="0" y="0"/>
                <wp:positionH relativeFrom="margin">
                  <wp:posOffset>723014</wp:posOffset>
                </wp:positionH>
                <wp:positionV relativeFrom="paragraph">
                  <wp:posOffset>-223284</wp:posOffset>
                </wp:positionV>
                <wp:extent cx="6028055" cy="1073889"/>
                <wp:effectExtent l="19050" t="19050" r="10795" b="120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8055" cy="1073889"/>
                        </a:xfrm>
                        <a:prstGeom prst="rect">
                          <a:avLst/>
                        </a:prstGeom>
                        <a:solidFill>
                          <a:srgbClr val="FFFFFF"/>
                        </a:solidFill>
                        <a:ln w="38100">
                          <a:solidFill>
                            <a:srgbClr val="0070C0"/>
                          </a:solidFill>
                          <a:miter lim="800000"/>
                          <a:headEnd/>
                          <a:tailEnd/>
                        </a:ln>
                      </wps:spPr>
                      <wps:txbx>
                        <w:txbxContent>
                          <w:p w:rsidR="003F70EA" w:rsidRPr="00EE1B59" w:rsidRDefault="003F70EA" w:rsidP="004B14CD">
                            <w:pPr>
                              <w:pStyle w:val="Title"/>
                              <w:jc w:val="center"/>
                              <w:rPr>
                                <w:b/>
                                <w:color w:val="4472C4" w:themeColor="accent5"/>
                                <w:spacing w:val="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E1B59">
                              <w:rPr>
                                <w:b/>
                                <w:color w:val="4472C4" w:themeColor="accent5"/>
                                <w:spacing w:val="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 3 Geography</w:t>
                            </w:r>
                          </w:p>
                          <w:p w:rsidR="003F70EA" w:rsidRPr="00EE1B59" w:rsidRDefault="003F70EA" w:rsidP="004B14CD">
                            <w:pPr>
                              <w:pStyle w:val="Title"/>
                              <w:jc w:val="center"/>
                              <w:rPr>
                                <w:b/>
                                <w:color w:val="4472C4" w:themeColor="accent5"/>
                                <w:spacing w:val="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E1B59">
                              <w:rPr>
                                <w:b/>
                                <w:color w:val="4472C4" w:themeColor="accent5"/>
                                <w:spacing w:val="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Extreme Earth, Volcanoes and Earthquakes </w:t>
                            </w:r>
                          </w:p>
                          <w:p w:rsidR="003F70EA" w:rsidRDefault="003F70EA" w:rsidP="004B14CD">
                            <w:pPr>
                              <w:pStyle w:val="Title"/>
                              <w:jc w:val="cente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E7213">
                              <w:rPr>
                                <w:b/>
                                <w:sz w:val="20"/>
                                <w:szCs w:val="20"/>
                              </w:rPr>
                              <w:t>Outcome</w:t>
                            </w:r>
                            <w:r>
                              <w:rPr>
                                <w:sz w:val="20"/>
                                <w:szCs w:val="20"/>
                              </w:rPr>
                              <w:t xml:space="preserve"> </w:t>
                            </w:r>
                            <w:r w:rsidR="00FA15E8">
                              <w:rPr>
                                <w:sz w:val="20"/>
                                <w:szCs w:val="20"/>
                              </w:rPr>
                              <w:t>–Deliver a</w:t>
                            </w:r>
                            <w:r w:rsidRPr="00950012">
                              <w:rPr>
                                <w:sz w:val="20"/>
                                <w:szCs w:val="20"/>
                              </w:rPr>
                              <w:t xml:space="preserve"> news report describing a natural disaster and the imp</w:t>
                            </w:r>
                            <w:r w:rsidR="00FA15E8">
                              <w:rPr>
                                <w:sz w:val="20"/>
                                <w:szCs w:val="20"/>
                              </w:rPr>
                              <w:t>act on the communities affected.</w:t>
                            </w:r>
                            <w: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bookmarkStart w:id="0" w:name="_GoBack"/>
                            <w:bookmarkEnd w:id="0"/>
                          </w:p>
                          <w:p w:rsidR="003F70EA" w:rsidRPr="00CE7213" w:rsidRDefault="003F70EA" w:rsidP="00CE7213"/>
                          <w:p w:rsidR="003F70EA" w:rsidRDefault="003F70EA" w:rsidP="008B7051">
                            <w:pPr>
                              <w:spacing w:after="0"/>
                              <w:rPr>
                                <w:b/>
                                <w:color w:val="000000" w:themeColor="text1"/>
                                <w:sz w:val="20"/>
                                <w:szCs w:val="20"/>
                              </w:rPr>
                            </w:pPr>
                          </w:p>
                          <w:p w:rsidR="003F70EA" w:rsidRPr="00C84308" w:rsidRDefault="003F70EA" w:rsidP="00737686">
                            <w:pPr>
                              <w:spacing w:after="0"/>
                              <w:jc w:val="center"/>
                              <w:rPr>
                                <w:rFonts w:cstheme="minorHAnsi"/>
                                <w:sz w:val="20"/>
                                <w:szCs w:val="20"/>
                              </w:rPr>
                            </w:pPr>
                            <w:r w:rsidRPr="003864E2">
                              <w:rPr>
                                <w:b/>
                                <w:color w:val="000000" w:themeColor="text1"/>
                                <w:sz w:val="20"/>
                                <w:szCs w:val="20"/>
                              </w:rPr>
                              <w:t xml:space="preserve">Outcome: </w:t>
                            </w:r>
                            <w:r>
                              <w:rPr>
                                <w:sz w:val="20"/>
                                <w:szCs w:val="20"/>
                              </w:rPr>
                              <w:t>to create a quiz asking and answering questions about the UK, continents and oceans.</w:t>
                            </w:r>
                          </w:p>
                          <w:p w:rsidR="003F70EA" w:rsidRPr="003864E2" w:rsidRDefault="003F70EA" w:rsidP="003F40D7">
                            <w:pPr>
                              <w:spacing w:after="0"/>
                              <w:rPr>
                                <w:color w:val="000000" w:themeColor="text1"/>
                              </w:rPr>
                            </w:pPr>
                          </w:p>
                          <w:p w:rsidR="003F70EA" w:rsidRPr="003F40D7" w:rsidRDefault="003F70EA" w:rsidP="003F40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94FB54" id="_x0000_t202" coordsize="21600,21600" o:spt="202" path="m,l,21600r21600,l21600,xe">
                <v:stroke joinstyle="miter"/>
                <v:path gradientshapeok="t" o:connecttype="rect"/>
              </v:shapetype>
              <v:shape id="Text Box 2" o:spid="_x0000_s1026" type="#_x0000_t202" style="position:absolute;margin-left:56.95pt;margin-top:-17.6pt;width:474.65pt;height:84.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" strokecolor="#0070c0" strokeweight="3pt">
                <v:textbox>
                  <w:txbxContent>
                    <w:p w:rsidR="003F70EA" w:rsidRPr="00EE1B59" w:rsidRDefault="003F70EA" w:rsidP="004B14CD">
                      <w:pPr>
                        <w:pStyle w:val="Title"/>
                        <w:jc w:val="center"/>
                        <w:rPr>
                          <w:b/>
                          <w:color w:val="4472C4" w:themeColor="accent5"/>
                          <w:spacing w:val="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E1B59">
                        <w:rPr>
                          <w:b/>
                          <w:color w:val="4472C4" w:themeColor="accent5"/>
                          <w:spacing w:val="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 3 Geography</w:t>
                      </w:r>
                    </w:p>
                    <w:p w:rsidR="003F70EA" w:rsidRPr="00EE1B59" w:rsidRDefault="003F70EA" w:rsidP="004B14CD">
                      <w:pPr>
                        <w:pStyle w:val="Title"/>
                        <w:jc w:val="center"/>
                        <w:rPr>
                          <w:b/>
                          <w:color w:val="4472C4" w:themeColor="accent5"/>
                          <w:spacing w:val="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E1B59">
                        <w:rPr>
                          <w:b/>
                          <w:color w:val="4472C4" w:themeColor="accent5"/>
                          <w:spacing w:val="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Extreme Earth, Volcanoes and Earthquakes </w:t>
                      </w:r>
                    </w:p>
                    <w:p w:rsidR="003F70EA" w:rsidRDefault="003F70EA" w:rsidP="004B14CD">
                      <w:pPr>
                        <w:pStyle w:val="Title"/>
                        <w:jc w:val="cente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E7213">
                        <w:rPr>
                          <w:b/>
                          <w:sz w:val="20"/>
                          <w:szCs w:val="20"/>
                        </w:rPr>
                        <w:t>Outcome</w:t>
                      </w:r>
                      <w:r>
                        <w:rPr>
                          <w:sz w:val="20"/>
                          <w:szCs w:val="20"/>
                        </w:rPr>
                        <w:t xml:space="preserve"> </w:t>
                      </w:r>
                      <w:r w:rsidR="00FA15E8">
                        <w:rPr>
                          <w:sz w:val="20"/>
                          <w:szCs w:val="20"/>
                        </w:rPr>
                        <w:t>–Deliver a</w:t>
                      </w:r>
                      <w:r w:rsidRPr="00950012">
                        <w:rPr>
                          <w:sz w:val="20"/>
                          <w:szCs w:val="20"/>
                        </w:rPr>
                        <w:t xml:space="preserve"> news report describing a natural disaster and the imp</w:t>
                      </w:r>
                      <w:r w:rsidR="00FA15E8">
                        <w:rPr>
                          <w:sz w:val="20"/>
                          <w:szCs w:val="20"/>
                        </w:rPr>
                        <w:t>act on the communities affected.</w:t>
                      </w:r>
                      <w: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bookmarkStart w:id="1" w:name="_GoBack"/>
                      <w:bookmarkEnd w:id="1"/>
                    </w:p>
                    <w:p w:rsidR="003F70EA" w:rsidRPr="00CE7213" w:rsidRDefault="003F70EA" w:rsidP="00CE7213"/>
                    <w:p w:rsidR="003F70EA" w:rsidRDefault="003F70EA" w:rsidP="008B7051">
                      <w:pPr>
                        <w:spacing w:after="0"/>
                        <w:rPr>
                          <w:b/>
                          <w:color w:val="000000" w:themeColor="text1"/>
                          <w:sz w:val="20"/>
                          <w:szCs w:val="20"/>
                        </w:rPr>
                      </w:pPr>
                    </w:p>
                    <w:p w:rsidR="003F70EA" w:rsidRPr="00C84308" w:rsidRDefault="003F70EA" w:rsidP="00737686">
                      <w:pPr>
                        <w:spacing w:after="0"/>
                        <w:jc w:val="center"/>
                        <w:rPr>
                          <w:rFonts w:cstheme="minorHAnsi"/>
                          <w:sz w:val="20"/>
                          <w:szCs w:val="20"/>
                        </w:rPr>
                      </w:pPr>
                      <w:r w:rsidRPr="003864E2">
                        <w:rPr>
                          <w:b/>
                          <w:color w:val="000000" w:themeColor="text1"/>
                          <w:sz w:val="20"/>
                          <w:szCs w:val="20"/>
                        </w:rPr>
                        <w:t xml:space="preserve">Outcome: </w:t>
                      </w:r>
                      <w:r>
                        <w:rPr>
                          <w:sz w:val="20"/>
                          <w:szCs w:val="20"/>
                        </w:rPr>
                        <w:t>to create a quiz asking and answering questions about the UK, continents and oceans.</w:t>
                      </w:r>
                    </w:p>
                    <w:p w:rsidR="003F70EA" w:rsidRPr="003864E2" w:rsidRDefault="003F70EA" w:rsidP="003F40D7">
                      <w:pPr>
                        <w:spacing w:after="0"/>
                        <w:rPr>
                          <w:color w:val="000000" w:themeColor="text1"/>
                        </w:rPr>
                      </w:pPr>
                    </w:p>
                    <w:p w:rsidR="003F70EA" w:rsidRPr="003F40D7" w:rsidRDefault="003F70EA" w:rsidP="003F40D7"/>
                  </w:txbxContent>
                </v:textbox>
                <w10:wrap anchorx="margin"/>
              </v:shape>
            </w:pict>
          </mc:Fallback>
        </mc:AlternateContent>
      </w:r>
      <w:r w:rsidR="007A7FAD">
        <w:rPr>
          <w:noProof/>
          <w:lang w:eastAsia="en-GB"/>
        </w:rPr>
        <w:drawing>
          <wp:anchor distT="0" distB="0" distL="114300" distR="114300" simplePos="0" relativeHeight="251683840" behindDoc="0" locked="0" layoutInCell="1" allowOverlap="1" wp14:anchorId="34032E66" wp14:editId="7917DE96">
            <wp:simplePos x="0" y="0"/>
            <wp:positionH relativeFrom="column">
              <wp:posOffset>-70485</wp:posOffset>
            </wp:positionH>
            <wp:positionV relativeFrom="paragraph">
              <wp:posOffset>-219710</wp:posOffset>
            </wp:positionV>
            <wp:extent cx="785495" cy="78549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5495" cy="78549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950"/>
        <w:tblOverlap w:val="never"/>
        <w:tblW w:w="10910" w:type="dxa"/>
        <w:tblLook w:val="04A0" w:firstRow="1" w:lastRow="0" w:firstColumn="1" w:lastColumn="0" w:noHBand="0" w:noVBand="1"/>
      </w:tblPr>
      <w:tblGrid>
        <w:gridCol w:w="1475"/>
        <w:gridCol w:w="9435"/>
      </w:tblGrid>
      <w:tr w:rsidR="003D4B1D" w:rsidTr="00491D34">
        <w:trPr>
          <w:trHeight w:val="133"/>
        </w:trPr>
        <w:tc>
          <w:tcPr>
            <w:tcW w:w="10910" w:type="dxa"/>
            <w:gridSpan w:val="2"/>
            <w:shd w:val="clear" w:color="auto" w:fill="92D050"/>
          </w:tcPr>
          <w:p w:rsidR="003D4B1D" w:rsidRDefault="003D4B1D" w:rsidP="00491D34">
            <w:pPr>
              <w:jc w:val="center"/>
            </w:pPr>
            <w:r>
              <w:rPr>
                <w:b/>
                <w:sz w:val="18"/>
                <w:szCs w:val="18"/>
              </w:rPr>
              <w:t>Prior</w:t>
            </w:r>
            <w:r w:rsidR="00662BED">
              <w:rPr>
                <w:b/>
                <w:sz w:val="18"/>
                <w:szCs w:val="18"/>
              </w:rPr>
              <w:t xml:space="preserve"> knowledge and </w:t>
            </w:r>
            <w:r>
              <w:rPr>
                <w:b/>
                <w:sz w:val="18"/>
                <w:szCs w:val="18"/>
              </w:rPr>
              <w:t xml:space="preserve"> </w:t>
            </w:r>
            <w:r w:rsidR="00171C56">
              <w:rPr>
                <w:b/>
                <w:sz w:val="18"/>
                <w:szCs w:val="18"/>
              </w:rPr>
              <w:t>skills</w:t>
            </w:r>
          </w:p>
        </w:tc>
      </w:tr>
      <w:tr w:rsidR="003D4B1D" w:rsidTr="00491D34">
        <w:trPr>
          <w:trHeight w:val="133"/>
        </w:trPr>
        <w:tc>
          <w:tcPr>
            <w:tcW w:w="1475" w:type="dxa"/>
            <w:vMerge w:val="restart"/>
          </w:tcPr>
          <w:p w:rsidR="003D4B1D" w:rsidRPr="0059191A" w:rsidRDefault="004E0DFA" w:rsidP="00491D34">
            <w:pPr>
              <w:rPr>
                <w:rFonts w:cstheme="minorHAnsi"/>
                <w:sz w:val="20"/>
                <w:szCs w:val="20"/>
              </w:rPr>
            </w:pPr>
            <w:r>
              <w:rPr>
                <w:noProof/>
                <w:lang w:eastAsia="en-GB"/>
              </w:rPr>
              <w:drawing>
                <wp:anchor distT="0" distB="0" distL="114300" distR="114300" simplePos="0" relativeHeight="251732992" behindDoc="0" locked="0" layoutInCell="1" allowOverlap="1" wp14:anchorId="5104EB5A" wp14:editId="44C5CE8F">
                  <wp:simplePos x="0" y="0"/>
                  <wp:positionH relativeFrom="leftMargin">
                    <wp:posOffset>125730</wp:posOffset>
                  </wp:positionH>
                  <wp:positionV relativeFrom="page">
                    <wp:posOffset>242570</wp:posOffset>
                  </wp:positionV>
                  <wp:extent cx="561975" cy="554277"/>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BEBA8EAE-BF5A-486C-A8C5-ECC9F3942E4B}">
                                <a14:imgProps xmlns:a14="http://schemas.microsoft.com/office/drawing/2010/main">
                                  <a14:imgLayer r:embed="rId10">
                                    <a14:imgEffect>
                                      <a14:backgroundRemoval t="9735" b="98230" l="3198" r="93605">
                                        <a14:foregroundMark x1="38081" y1="38938" x2="38081" y2="38938"/>
                                        <a14:foregroundMark x1="15698" y1="55457" x2="15698" y2="55457"/>
                                        <a14:foregroundMark x1="15698" y1="56342" x2="18895" y2="73156"/>
                                        <a14:foregroundMark x1="38372" y1="38643" x2="56686" y2="82891"/>
                                        <a14:foregroundMark x1="84302" y1="53982" x2="84302" y2="53982"/>
                                        <a14:foregroundMark x1="79942" y1="74336" x2="79942" y2="74336"/>
                                        <a14:foregroundMark x1="61919" y1="32743" x2="61919" y2="32743"/>
                                        <a14:foregroundMark x1="66279" y1="35693" x2="66279" y2="35693"/>
                                      </a14:backgroundRemoval>
                                    </a14:imgEffect>
                                  </a14:imgLayer>
                                </a14:imgProps>
                              </a:ext>
                              <a:ext uri="{28A0092B-C50C-407E-A947-70E740481C1C}">
                                <a14:useLocalDpi xmlns:a14="http://schemas.microsoft.com/office/drawing/2010/main" val="0"/>
                              </a:ext>
                            </a:extLst>
                          </a:blip>
                          <a:stretch>
                            <a:fillRect/>
                          </a:stretch>
                        </pic:blipFill>
                        <pic:spPr>
                          <a:xfrm>
                            <a:off x="0" y="0"/>
                            <a:ext cx="561975" cy="554277"/>
                          </a:xfrm>
                          <a:prstGeom prst="rect">
                            <a:avLst/>
                          </a:prstGeom>
                        </pic:spPr>
                      </pic:pic>
                    </a:graphicData>
                  </a:graphic>
                  <wp14:sizeRelH relativeFrom="margin">
                    <wp14:pctWidth>0</wp14:pctWidth>
                  </wp14:sizeRelH>
                  <wp14:sizeRelV relativeFrom="margin">
                    <wp14:pctHeight>0</wp14:pctHeight>
                  </wp14:sizeRelV>
                </wp:anchor>
              </w:drawing>
            </w:r>
          </w:p>
        </w:tc>
        <w:tc>
          <w:tcPr>
            <w:tcW w:w="9435" w:type="dxa"/>
          </w:tcPr>
          <w:p w:rsidR="003D4B1D" w:rsidRPr="000372E8" w:rsidRDefault="00CE7213" w:rsidP="00491D34">
            <w:pPr>
              <w:pStyle w:val="ListParagraph"/>
              <w:numPr>
                <w:ilvl w:val="0"/>
                <w:numId w:val="18"/>
              </w:numPr>
              <w:rPr>
                <w:sz w:val="20"/>
                <w:szCs w:val="20"/>
              </w:rPr>
            </w:pPr>
            <w:r>
              <w:rPr>
                <w:sz w:val="20"/>
                <w:szCs w:val="20"/>
              </w:rPr>
              <w:t>Identify the location of hot and cold areas of the world in relation to the Equator and the North and South Poles.</w:t>
            </w:r>
          </w:p>
        </w:tc>
      </w:tr>
      <w:tr w:rsidR="003D4B1D" w:rsidTr="00491D34">
        <w:trPr>
          <w:trHeight w:val="168"/>
        </w:trPr>
        <w:tc>
          <w:tcPr>
            <w:tcW w:w="1475" w:type="dxa"/>
            <w:vMerge/>
          </w:tcPr>
          <w:p w:rsidR="003D4B1D" w:rsidRPr="00D14691" w:rsidRDefault="003D4B1D" w:rsidP="00491D34">
            <w:pPr>
              <w:pStyle w:val="ListParagraph"/>
              <w:numPr>
                <w:ilvl w:val="0"/>
                <w:numId w:val="9"/>
              </w:numPr>
              <w:rPr>
                <w:rFonts w:cstheme="minorHAnsi"/>
                <w:sz w:val="20"/>
                <w:szCs w:val="20"/>
              </w:rPr>
            </w:pPr>
          </w:p>
        </w:tc>
        <w:tc>
          <w:tcPr>
            <w:tcW w:w="9435" w:type="dxa"/>
          </w:tcPr>
          <w:p w:rsidR="00CE7213" w:rsidRDefault="00CE7213" w:rsidP="00491D34">
            <w:pPr>
              <w:pStyle w:val="Default"/>
              <w:numPr>
                <w:ilvl w:val="0"/>
                <w:numId w:val="29"/>
              </w:numPr>
              <w:rPr>
                <w:rFonts w:asciiTheme="minorHAnsi" w:hAnsiTheme="minorHAnsi"/>
                <w:sz w:val="20"/>
                <w:szCs w:val="20"/>
              </w:rPr>
            </w:pPr>
            <w:r w:rsidRPr="00D4140C">
              <w:rPr>
                <w:rFonts w:asciiTheme="minorHAnsi" w:hAnsiTheme="minorHAnsi"/>
                <w:sz w:val="20"/>
                <w:szCs w:val="20"/>
              </w:rPr>
              <w:t>Name, locate and identify the</w:t>
            </w:r>
            <w:r>
              <w:rPr>
                <w:rFonts w:asciiTheme="minorHAnsi" w:hAnsiTheme="minorHAnsi"/>
                <w:sz w:val="20"/>
                <w:szCs w:val="20"/>
              </w:rPr>
              <w:t xml:space="preserve"> </w:t>
            </w:r>
            <w:r w:rsidRPr="00AA7A71">
              <w:rPr>
                <w:rFonts w:asciiTheme="minorHAnsi" w:hAnsiTheme="minorHAnsi"/>
                <w:sz w:val="20"/>
                <w:szCs w:val="20"/>
              </w:rPr>
              <w:t xml:space="preserve">characteristics of the </w:t>
            </w:r>
            <w:r w:rsidR="00EE1B59" w:rsidRPr="00AA7A71">
              <w:rPr>
                <w:rFonts w:asciiTheme="minorHAnsi" w:hAnsiTheme="minorHAnsi"/>
                <w:sz w:val="20"/>
                <w:szCs w:val="20"/>
              </w:rPr>
              <w:t>four</w:t>
            </w:r>
            <w:r w:rsidRPr="00AA7A71">
              <w:rPr>
                <w:rFonts w:asciiTheme="minorHAnsi" w:hAnsiTheme="minorHAnsi"/>
                <w:sz w:val="20"/>
                <w:szCs w:val="20"/>
              </w:rPr>
              <w:t xml:space="preserve"> countries and</w:t>
            </w:r>
            <w:r>
              <w:rPr>
                <w:rFonts w:asciiTheme="minorHAnsi" w:hAnsiTheme="minorHAnsi"/>
                <w:sz w:val="20"/>
                <w:szCs w:val="20"/>
              </w:rPr>
              <w:t xml:space="preserve"> </w:t>
            </w:r>
            <w:r w:rsidRPr="00AA7A71">
              <w:rPr>
                <w:rFonts w:asciiTheme="minorHAnsi" w:hAnsiTheme="minorHAnsi"/>
                <w:sz w:val="20"/>
                <w:szCs w:val="20"/>
              </w:rPr>
              <w:t>capital cities in the UK and surrounding</w:t>
            </w:r>
            <w:r>
              <w:rPr>
                <w:rFonts w:asciiTheme="minorHAnsi" w:hAnsiTheme="minorHAnsi"/>
                <w:sz w:val="20"/>
                <w:szCs w:val="20"/>
              </w:rPr>
              <w:t xml:space="preserve"> seas.</w:t>
            </w:r>
          </w:p>
          <w:p w:rsidR="003D4B1D" w:rsidRPr="00CE7213" w:rsidRDefault="00CE7213" w:rsidP="00491D34">
            <w:pPr>
              <w:pStyle w:val="Default"/>
              <w:numPr>
                <w:ilvl w:val="0"/>
                <w:numId w:val="29"/>
              </w:numPr>
              <w:rPr>
                <w:rFonts w:asciiTheme="minorHAnsi" w:hAnsiTheme="minorHAnsi"/>
                <w:sz w:val="20"/>
                <w:szCs w:val="20"/>
              </w:rPr>
            </w:pPr>
            <w:r w:rsidRPr="00D4140C">
              <w:rPr>
                <w:rFonts w:asciiTheme="minorHAnsi" w:hAnsiTheme="minorHAnsi"/>
                <w:sz w:val="20"/>
                <w:szCs w:val="20"/>
              </w:rPr>
              <w:t xml:space="preserve">Name and locate the world’s </w:t>
            </w:r>
            <w:r>
              <w:rPr>
                <w:rFonts w:asciiTheme="minorHAnsi" w:hAnsiTheme="minorHAnsi"/>
                <w:sz w:val="20"/>
                <w:szCs w:val="20"/>
              </w:rPr>
              <w:t xml:space="preserve">seven </w:t>
            </w:r>
            <w:r w:rsidRPr="00AA7A71">
              <w:rPr>
                <w:rFonts w:asciiTheme="minorHAnsi" w:hAnsiTheme="minorHAnsi"/>
                <w:sz w:val="20"/>
                <w:szCs w:val="20"/>
              </w:rPr>
              <w:t xml:space="preserve">continents and 5 oceans </w:t>
            </w:r>
          </w:p>
        </w:tc>
      </w:tr>
      <w:tr w:rsidR="003D4B1D" w:rsidTr="00491D34">
        <w:trPr>
          <w:trHeight w:val="142"/>
        </w:trPr>
        <w:tc>
          <w:tcPr>
            <w:tcW w:w="1475" w:type="dxa"/>
            <w:vMerge/>
          </w:tcPr>
          <w:p w:rsidR="003D4B1D" w:rsidRPr="00D14691" w:rsidRDefault="003D4B1D" w:rsidP="00491D34">
            <w:pPr>
              <w:pStyle w:val="ListParagraph"/>
              <w:numPr>
                <w:ilvl w:val="0"/>
                <w:numId w:val="9"/>
              </w:numPr>
              <w:rPr>
                <w:rFonts w:cstheme="minorHAnsi"/>
                <w:sz w:val="20"/>
                <w:szCs w:val="20"/>
              </w:rPr>
            </w:pPr>
          </w:p>
        </w:tc>
        <w:tc>
          <w:tcPr>
            <w:tcW w:w="9435" w:type="dxa"/>
          </w:tcPr>
          <w:p w:rsidR="003D4B1D" w:rsidRPr="00CE7213" w:rsidRDefault="00CE7213" w:rsidP="00491D34">
            <w:pPr>
              <w:pStyle w:val="ListParagraph"/>
              <w:numPr>
                <w:ilvl w:val="0"/>
                <w:numId w:val="9"/>
              </w:numPr>
              <w:rPr>
                <w:sz w:val="20"/>
                <w:szCs w:val="20"/>
              </w:rPr>
            </w:pPr>
            <w:r w:rsidRPr="00CE7213">
              <w:rPr>
                <w:sz w:val="20"/>
                <w:szCs w:val="20"/>
              </w:rPr>
              <w:t>Use world maps, atlases and globes to identify the United Kingdom and its countries, as well as the countries (Costa Rica, Spain, and any others that are important to the cohort), continents (all) and oceans (main) studied in KS1</w:t>
            </w:r>
          </w:p>
        </w:tc>
      </w:tr>
    </w:tbl>
    <w:p w:rsidR="00B75A48" w:rsidRPr="00B75A48" w:rsidRDefault="00B75A48" w:rsidP="00B75A48"/>
    <w:p w:rsidR="00B75A48" w:rsidRPr="00B75A48" w:rsidRDefault="00B75A48" w:rsidP="00B75A48"/>
    <w:p w:rsidR="007A7FAD" w:rsidRDefault="00491D34" w:rsidP="00B75A48">
      <w:r>
        <w:rPr>
          <w:noProof/>
          <w:lang w:eastAsia="en-GB"/>
        </w:rPr>
        <mc:AlternateContent>
          <mc:Choice Requires="wps">
            <w:drawing>
              <wp:anchor distT="0" distB="0" distL="114300" distR="114300" simplePos="0" relativeHeight="251667456" behindDoc="0" locked="0" layoutInCell="1" allowOverlap="1" wp14:anchorId="258BA3E0" wp14:editId="791A8404">
                <wp:simplePos x="0" y="0"/>
                <wp:positionH relativeFrom="margin">
                  <wp:posOffset>4369444</wp:posOffset>
                </wp:positionH>
                <wp:positionV relativeFrom="paragraph">
                  <wp:posOffset>1476802</wp:posOffset>
                </wp:positionV>
                <wp:extent cx="2382520" cy="2162175"/>
                <wp:effectExtent l="19050" t="19050" r="17780" b="28575"/>
                <wp:wrapNone/>
                <wp:docPr id="24" name="Text Box 24"/>
                <wp:cNvGraphicFramePr/>
                <a:graphic xmlns:a="http://schemas.openxmlformats.org/drawingml/2006/main">
                  <a:graphicData uri="http://schemas.microsoft.com/office/word/2010/wordprocessingShape">
                    <wps:wsp>
                      <wps:cNvSpPr txBox="1"/>
                      <wps:spPr>
                        <a:xfrm>
                          <a:off x="0" y="0"/>
                          <a:ext cx="2382520" cy="2162175"/>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rsidR="003F70EA" w:rsidRDefault="003F70EA" w:rsidP="00A9449B">
                            <w:pPr>
                              <w:pStyle w:val="Default"/>
                              <w:rPr>
                                <w:b/>
                                <w:color w:val="auto"/>
                                <w:sz w:val="18"/>
                                <w:szCs w:val="18"/>
                              </w:rPr>
                            </w:pPr>
                            <w:r w:rsidRPr="001D2A67">
                              <w:rPr>
                                <w:b/>
                                <w:color w:val="auto"/>
                                <w:sz w:val="18"/>
                                <w:szCs w:val="18"/>
                              </w:rPr>
                              <w:t>Vocabulary:</w:t>
                            </w:r>
                          </w:p>
                          <w:p w:rsidR="003F70EA" w:rsidRPr="00CF1584" w:rsidRDefault="003F70EA" w:rsidP="00491D34">
                            <w:pPr>
                              <w:pStyle w:val="Default"/>
                              <w:rPr>
                                <w:rFonts w:asciiTheme="minorHAnsi" w:hAnsiTheme="minorHAnsi"/>
                                <w:sz w:val="20"/>
                                <w:szCs w:val="20"/>
                              </w:rPr>
                            </w:pPr>
                            <w:r w:rsidRPr="00CF1584">
                              <w:rPr>
                                <w:rFonts w:asciiTheme="minorHAnsi" w:hAnsiTheme="minorHAnsi"/>
                                <w:sz w:val="20"/>
                                <w:szCs w:val="20"/>
                              </w:rPr>
                              <w:t xml:space="preserve">Physical: volcanoes, earthquakes, aftershock, cone, conservative plate boundary, constructive plate boundary, continental plate, crater, crust, destructive plate boundary, effusive eruption, epicentre, eruption cloud, explosive eruption, focus, foreshock, geothermal energy, inner core, lava, magma, magma chamber, main event, mantle, oceanic plate, outer core, Richter scale, secondary vent, subduction zone, tectonic plates, Ring of Fire, seismometer. </w:t>
                            </w:r>
                          </w:p>
                          <w:p w:rsidR="003F70EA" w:rsidRDefault="003F70EA" w:rsidP="00491D34">
                            <w:pPr>
                              <w:pStyle w:val="Default"/>
                              <w:rPr>
                                <w:rFonts w:asciiTheme="minorHAnsi" w:hAnsiTheme="minorHAnsi"/>
                                <w:sz w:val="20"/>
                                <w:szCs w:val="20"/>
                              </w:rPr>
                            </w:pPr>
                            <w:r w:rsidRPr="00CF1584">
                              <w:rPr>
                                <w:rFonts w:asciiTheme="minorHAnsi" w:hAnsiTheme="minorHAnsi"/>
                                <w:sz w:val="20"/>
                                <w:szCs w:val="20"/>
                              </w:rPr>
                              <w:t xml:space="preserve">- Human: damage, tourism, fertile soil, mining, views, energy source, prepare, money, renewable energy. </w:t>
                            </w:r>
                          </w:p>
                          <w:p w:rsidR="003F70EA" w:rsidRPr="00A9449B" w:rsidRDefault="003F70EA" w:rsidP="00737686">
                            <w:pPr>
                              <w:pStyle w:val="Default"/>
                              <w:rPr>
                                <w:rFonts w:asciiTheme="minorHAnsi" w:hAnsiTheme="minorHAnsi" w:cstheme="minorHAnsi"/>
                                <w:color w:val="auto"/>
                                <w:sz w:val="20"/>
                                <w:szCs w:val="20"/>
                              </w:rPr>
                            </w:pPr>
                          </w:p>
                          <w:p w:rsidR="003F70EA" w:rsidRPr="00A9449B" w:rsidRDefault="003F70EA" w:rsidP="00480C74">
                            <w:pPr>
                              <w:rPr>
                                <w:rFonts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BA3E0" id="Text Box 24" o:spid="_x0000_s1027" type="#_x0000_t202" style="position:absolute;margin-left:344.05pt;margin-top:116.3pt;width:187.6pt;height:170.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" fillcolor="white [3201]" strokecolor="#0070c0" strokeweight="3pt">
                <v:textbox>
                  <w:txbxContent>
                    <w:p w:rsidR="003F70EA" w:rsidRDefault="003F70EA" w:rsidP="00A9449B">
                      <w:pPr>
                        <w:pStyle w:val="Default"/>
                        <w:rPr>
                          <w:b/>
                          <w:color w:val="auto"/>
                          <w:sz w:val="18"/>
                          <w:szCs w:val="18"/>
                        </w:rPr>
                      </w:pPr>
                      <w:r w:rsidRPr="001D2A67">
                        <w:rPr>
                          <w:b/>
                          <w:color w:val="auto"/>
                          <w:sz w:val="18"/>
                          <w:szCs w:val="18"/>
                        </w:rPr>
                        <w:t>Vocabulary:</w:t>
                      </w:r>
                    </w:p>
                    <w:p w:rsidR="003F70EA" w:rsidRPr="00CF1584" w:rsidRDefault="003F70EA" w:rsidP="00491D34">
                      <w:pPr>
                        <w:pStyle w:val="Default"/>
                        <w:rPr>
                          <w:rFonts w:asciiTheme="minorHAnsi" w:hAnsiTheme="minorHAnsi"/>
                          <w:sz w:val="20"/>
                          <w:szCs w:val="20"/>
                        </w:rPr>
                      </w:pPr>
                      <w:r w:rsidRPr="00CF1584">
                        <w:rPr>
                          <w:rFonts w:asciiTheme="minorHAnsi" w:hAnsiTheme="minorHAnsi"/>
                          <w:sz w:val="20"/>
                          <w:szCs w:val="20"/>
                        </w:rPr>
                        <w:t xml:space="preserve">Physical: volcanoes, earthquakes, aftershock, cone, conservative plate boundary, constructive plate boundary, continental plate, crater, crust, destructive plate boundary, effusive eruption, epicentre, eruption cloud, explosive eruption, focus, foreshock, geothermal energy, inner core, lava, magma, magma chamber, main event, mantle, oceanic plate, outer core, Richter scale, secondary vent, subduction zone, tectonic plates, Ring of Fire, seismometer. </w:t>
                      </w:r>
                    </w:p>
                    <w:p w:rsidR="003F70EA" w:rsidRDefault="003F70EA" w:rsidP="00491D34">
                      <w:pPr>
                        <w:pStyle w:val="Default"/>
                        <w:rPr>
                          <w:rFonts w:asciiTheme="minorHAnsi" w:hAnsiTheme="minorHAnsi"/>
                          <w:sz w:val="20"/>
                          <w:szCs w:val="20"/>
                        </w:rPr>
                      </w:pPr>
                      <w:r w:rsidRPr="00CF1584">
                        <w:rPr>
                          <w:rFonts w:asciiTheme="minorHAnsi" w:hAnsiTheme="minorHAnsi"/>
                          <w:sz w:val="20"/>
                          <w:szCs w:val="20"/>
                        </w:rPr>
                        <w:t xml:space="preserve">- Human: damage, tourism, fertile soil, mining, views, energy source, prepare, money, renewable energy. </w:t>
                      </w:r>
                    </w:p>
                    <w:p w:rsidR="003F70EA" w:rsidRPr="00A9449B" w:rsidRDefault="003F70EA" w:rsidP="00737686">
                      <w:pPr>
                        <w:pStyle w:val="Default"/>
                        <w:rPr>
                          <w:rFonts w:asciiTheme="minorHAnsi" w:hAnsiTheme="minorHAnsi" w:cstheme="minorHAnsi"/>
                          <w:color w:val="auto"/>
                          <w:sz w:val="20"/>
                          <w:szCs w:val="20"/>
                        </w:rPr>
                      </w:pPr>
                    </w:p>
                    <w:p w:rsidR="003F70EA" w:rsidRPr="00A9449B" w:rsidRDefault="003F70EA" w:rsidP="00480C74">
                      <w:pPr>
                        <w:rPr>
                          <w:rFonts w:cstheme="minorHAnsi"/>
                          <w:sz w:val="20"/>
                          <w:szCs w:val="20"/>
                        </w:rPr>
                      </w:pPr>
                    </w:p>
                  </w:txbxContent>
                </v:textbox>
                <w10:wrap anchorx="margin"/>
              </v:shape>
            </w:pict>
          </mc:Fallback>
        </mc:AlternateContent>
      </w:r>
      <w:r>
        <w:rPr>
          <w:noProof/>
          <w:lang w:eastAsia="en-GB"/>
        </w:rPr>
        <mc:AlternateContent>
          <mc:Choice Requires="wps">
            <w:drawing>
              <wp:anchor distT="0" distB="0" distL="114300" distR="114300" simplePos="0" relativeHeight="251675648" behindDoc="0" locked="0" layoutInCell="1" allowOverlap="1" wp14:anchorId="7F244D59" wp14:editId="2EB85E72">
                <wp:simplePos x="0" y="0"/>
                <wp:positionH relativeFrom="column">
                  <wp:posOffset>-153338</wp:posOffset>
                </wp:positionH>
                <wp:positionV relativeFrom="paragraph">
                  <wp:posOffset>1552717</wp:posOffset>
                </wp:positionV>
                <wp:extent cx="4429125" cy="2080779"/>
                <wp:effectExtent l="19050" t="19050" r="28575" b="15240"/>
                <wp:wrapNone/>
                <wp:docPr id="2" name="Text Box 2"/>
                <wp:cNvGraphicFramePr/>
                <a:graphic xmlns:a="http://schemas.openxmlformats.org/drawingml/2006/main">
                  <a:graphicData uri="http://schemas.microsoft.com/office/word/2010/wordprocessingShape">
                    <wps:wsp>
                      <wps:cNvSpPr txBox="1"/>
                      <wps:spPr>
                        <a:xfrm>
                          <a:off x="0" y="0"/>
                          <a:ext cx="4429125" cy="2080779"/>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rsidR="003F70EA" w:rsidRDefault="003F70EA" w:rsidP="00D257B8">
                            <w:pPr>
                              <w:rPr>
                                <w:b/>
                                <w:sz w:val="20"/>
                                <w:szCs w:val="18"/>
                              </w:rPr>
                            </w:pPr>
                            <w:r w:rsidRPr="007A7FAD">
                              <w:rPr>
                                <w:b/>
                                <w:sz w:val="20"/>
                                <w:szCs w:val="18"/>
                              </w:rPr>
                              <w:t>Ideas and inspiration</w:t>
                            </w:r>
                          </w:p>
                          <w:p w:rsidR="003F70EA" w:rsidRDefault="003F70EA" w:rsidP="00D257B8">
                            <w:pPr>
                              <w:rPr>
                                <w:b/>
                                <w:sz w:val="20"/>
                                <w:szCs w:val="18"/>
                              </w:rPr>
                            </w:pPr>
                            <w:r>
                              <w:rPr>
                                <w:noProof/>
                                <w:lang w:eastAsia="en-GB"/>
                              </w:rPr>
                              <w:drawing>
                                <wp:inline distT="0" distB="0" distL="0" distR="0" wp14:anchorId="769E5939" wp14:editId="33D1D08D">
                                  <wp:extent cx="2185256" cy="1062559"/>
                                  <wp:effectExtent l="0" t="0" r="5715" b="4445"/>
                                  <wp:docPr id="1" name="Picture 1" descr="Extreme Earth - Key vocabulary | Bawtry Mayflower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treme Earth - Key vocabulary | Bawtry Mayflower Primary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2532" cy="1066097"/>
                                          </a:xfrm>
                                          <a:prstGeom prst="rect">
                                            <a:avLst/>
                                          </a:prstGeom>
                                          <a:noFill/>
                                          <a:ln>
                                            <a:noFill/>
                                          </a:ln>
                                        </pic:spPr>
                                      </pic:pic>
                                    </a:graphicData>
                                  </a:graphic>
                                </wp:inline>
                              </w:drawing>
                            </w:r>
                          </w:p>
                          <w:p w:rsidR="003F70EA" w:rsidRDefault="003F70EA" w:rsidP="00D257B8">
                            <w:pPr>
                              <w:rPr>
                                <w:b/>
                                <w:sz w:val="20"/>
                                <w:szCs w:val="18"/>
                              </w:rPr>
                            </w:pPr>
                          </w:p>
                          <w:p w:rsidR="003F70EA" w:rsidRDefault="003F70EA" w:rsidP="00D257B8">
                            <w:pPr>
                              <w:rPr>
                                <w:b/>
                                <w:sz w:val="20"/>
                                <w:szCs w:val="18"/>
                              </w:rPr>
                            </w:pPr>
                          </w:p>
                          <w:p w:rsidR="003F70EA" w:rsidRDefault="003F70EA" w:rsidP="00D257B8">
                            <w:pPr>
                              <w:rPr>
                                <w:b/>
                                <w:sz w:val="20"/>
                                <w:szCs w:val="18"/>
                              </w:rPr>
                            </w:pPr>
                          </w:p>
                          <w:p w:rsidR="003F70EA" w:rsidRDefault="003F70EA" w:rsidP="00D257B8">
                            <w:pPr>
                              <w:rPr>
                                <w:b/>
                                <w:sz w:val="20"/>
                                <w:szCs w:val="18"/>
                              </w:rPr>
                            </w:pPr>
                          </w:p>
                          <w:p w:rsidR="003F70EA" w:rsidRDefault="003F70EA" w:rsidP="00D257B8">
                            <w:pPr>
                              <w:rPr>
                                <w:b/>
                                <w:sz w:val="20"/>
                                <w:szCs w:val="18"/>
                              </w:rPr>
                            </w:pPr>
                          </w:p>
                          <w:p w:rsidR="003F70EA" w:rsidRPr="007A7FAD" w:rsidRDefault="003F70EA" w:rsidP="00D257B8">
                            <w:pPr>
                              <w:rPr>
                                <w:b/>
                                <w:sz w:val="20"/>
                                <w:szCs w:val="18"/>
                              </w:rPr>
                            </w:pPr>
                            <w:r>
                              <w:rPr>
                                <w:b/>
                                <w:sz w:val="20"/>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44D59" id="_x0000_s1028" type="#_x0000_t202" style="position:absolute;margin-left:-12.05pt;margin-top:122.25pt;width:348.75pt;height:163.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" fillcolor="white [3201]" strokecolor="#0070c0" strokeweight="3pt">
                <v:textbox>
                  <w:txbxContent>
                    <w:p w:rsidR="003F70EA" w:rsidRDefault="003F70EA" w:rsidP="00D257B8">
                      <w:pPr>
                        <w:rPr>
                          <w:b/>
                          <w:sz w:val="20"/>
                          <w:szCs w:val="18"/>
                        </w:rPr>
                      </w:pPr>
                      <w:r w:rsidRPr="007A7FAD">
                        <w:rPr>
                          <w:b/>
                          <w:sz w:val="20"/>
                          <w:szCs w:val="18"/>
                        </w:rPr>
                        <w:t>Ideas and inspiration</w:t>
                      </w:r>
                    </w:p>
                    <w:p w:rsidR="003F70EA" w:rsidRDefault="003F70EA" w:rsidP="00D257B8">
                      <w:pPr>
                        <w:rPr>
                          <w:b/>
                          <w:sz w:val="20"/>
                          <w:szCs w:val="18"/>
                        </w:rPr>
                      </w:pPr>
                      <w:r>
                        <w:rPr>
                          <w:noProof/>
                          <w:lang w:eastAsia="en-GB"/>
                        </w:rPr>
                        <w:drawing>
                          <wp:inline distT="0" distB="0" distL="0" distR="0" wp14:anchorId="769E5939" wp14:editId="33D1D08D">
                            <wp:extent cx="2185256" cy="1062559"/>
                            <wp:effectExtent l="0" t="0" r="5715" b="4445"/>
                            <wp:docPr id="1" name="Picture 1" descr="Extreme Earth - Key vocabulary | Bawtry Mayflower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treme Earth - Key vocabulary | Bawtry Mayflower Primary Schoo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2532" cy="1066097"/>
                                    </a:xfrm>
                                    <a:prstGeom prst="rect">
                                      <a:avLst/>
                                    </a:prstGeom>
                                    <a:noFill/>
                                    <a:ln>
                                      <a:noFill/>
                                    </a:ln>
                                  </pic:spPr>
                                </pic:pic>
                              </a:graphicData>
                            </a:graphic>
                          </wp:inline>
                        </w:drawing>
                      </w:r>
                    </w:p>
                    <w:p w:rsidR="003F70EA" w:rsidRDefault="003F70EA" w:rsidP="00D257B8">
                      <w:pPr>
                        <w:rPr>
                          <w:b/>
                          <w:sz w:val="20"/>
                          <w:szCs w:val="18"/>
                        </w:rPr>
                      </w:pPr>
                    </w:p>
                    <w:p w:rsidR="003F70EA" w:rsidRDefault="003F70EA" w:rsidP="00D257B8">
                      <w:pPr>
                        <w:rPr>
                          <w:b/>
                          <w:sz w:val="20"/>
                          <w:szCs w:val="18"/>
                        </w:rPr>
                      </w:pPr>
                    </w:p>
                    <w:p w:rsidR="003F70EA" w:rsidRDefault="003F70EA" w:rsidP="00D257B8">
                      <w:pPr>
                        <w:rPr>
                          <w:b/>
                          <w:sz w:val="20"/>
                          <w:szCs w:val="18"/>
                        </w:rPr>
                      </w:pPr>
                    </w:p>
                    <w:p w:rsidR="003F70EA" w:rsidRDefault="003F70EA" w:rsidP="00D257B8">
                      <w:pPr>
                        <w:rPr>
                          <w:b/>
                          <w:sz w:val="20"/>
                          <w:szCs w:val="18"/>
                        </w:rPr>
                      </w:pPr>
                    </w:p>
                    <w:p w:rsidR="003F70EA" w:rsidRDefault="003F70EA" w:rsidP="00D257B8">
                      <w:pPr>
                        <w:rPr>
                          <w:b/>
                          <w:sz w:val="20"/>
                          <w:szCs w:val="18"/>
                        </w:rPr>
                      </w:pPr>
                    </w:p>
                    <w:p w:rsidR="003F70EA" w:rsidRPr="007A7FAD" w:rsidRDefault="003F70EA" w:rsidP="00D257B8">
                      <w:pPr>
                        <w:rPr>
                          <w:b/>
                          <w:sz w:val="20"/>
                          <w:szCs w:val="18"/>
                        </w:rPr>
                      </w:pPr>
                      <w:r>
                        <w:rPr>
                          <w:b/>
                          <w:sz w:val="20"/>
                          <w:szCs w:val="18"/>
                        </w:rPr>
                        <w:t xml:space="preserve"> </w:t>
                      </w:r>
                    </w:p>
                  </w:txbxContent>
                </v:textbox>
              </v:shape>
            </w:pict>
          </mc:Fallback>
        </mc:AlternateContent>
      </w:r>
    </w:p>
    <w:p w:rsidR="007A7FAD" w:rsidRDefault="007A7FAD" w:rsidP="00B75A48"/>
    <w:p w:rsidR="007A7FAD" w:rsidRDefault="00FB17C3" w:rsidP="00B75A48">
      <w:r>
        <w:rPr>
          <w:noProof/>
          <w:lang w:eastAsia="en-GB"/>
        </w:rPr>
        <w:drawing>
          <wp:anchor distT="0" distB="0" distL="114300" distR="114300" simplePos="0" relativeHeight="251730944" behindDoc="0" locked="0" layoutInCell="1" allowOverlap="1" wp14:anchorId="01B12FAA" wp14:editId="057E4DB9">
            <wp:simplePos x="0" y="0"/>
            <wp:positionH relativeFrom="margin">
              <wp:posOffset>1750563</wp:posOffset>
            </wp:positionH>
            <wp:positionV relativeFrom="paragraph">
              <wp:posOffset>95813</wp:posOffset>
            </wp:positionV>
            <wp:extent cx="2455545" cy="1466215"/>
            <wp:effectExtent l="0" t="0" r="1905" b="635"/>
            <wp:wrapThrough wrapText="bothSides">
              <wp:wrapPolygon edited="0">
                <wp:start x="0" y="0"/>
                <wp:lineTo x="0" y="21329"/>
                <wp:lineTo x="21449" y="21329"/>
                <wp:lineTo x="21449" y="0"/>
                <wp:lineTo x="0" y="0"/>
              </wp:wrapPolygon>
            </wp:wrapThrough>
            <wp:docPr id="3" name="Picture 3" descr="Extreme Earth | Literacy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xtreme Earth | Literacy Classroo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55545" cy="1466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7FAD" w:rsidRDefault="007A7FAD" w:rsidP="00B75A48"/>
    <w:p w:rsidR="007A7FAD" w:rsidRDefault="007A7FAD" w:rsidP="00B75A48"/>
    <w:p w:rsidR="007A7FAD" w:rsidRDefault="007A7FAD" w:rsidP="00B75A48"/>
    <w:p w:rsidR="00B75A48" w:rsidRDefault="00B75A48" w:rsidP="00B75A48"/>
    <w:p w:rsidR="00491D34" w:rsidRPr="00B75A48" w:rsidRDefault="00C567C4" w:rsidP="00B75A48">
      <w:r w:rsidRPr="003F70EA">
        <w:rPr>
          <w:rFonts w:eastAsia="Times New Roman" w:cs="Times New Roman"/>
          <w:noProof/>
          <w:lang w:eastAsia="en-GB"/>
        </w:rPr>
        <mc:AlternateContent>
          <mc:Choice Requires="wps">
            <w:drawing>
              <wp:anchor distT="45720" distB="45720" distL="114300" distR="114300" simplePos="0" relativeHeight="251735040" behindDoc="0" locked="0" layoutInCell="1" allowOverlap="1">
                <wp:simplePos x="0" y="0"/>
                <wp:positionH relativeFrom="page">
                  <wp:posOffset>302260</wp:posOffset>
                </wp:positionH>
                <wp:positionV relativeFrom="paragraph">
                  <wp:posOffset>4560570</wp:posOffset>
                </wp:positionV>
                <wp:extent cx="6743700" cy="885825"/>
                <wp:effectExtent l="0" t="0" r="1905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885825"/>
                        </a:xfrm>
                        <a:prstGeom prst="rect">
                          <a:avLst/>
                        </a:prstGeom>
                        <a:solidFill>
                          <a:srgbClr val="FFFFFF"/>
                        </a:solidFill>
                        <a:ln w="9525">
                          <a:solidFill>
                            <a:sysClr val="windowText" lastClr="000000"/>
                          </a:solidFill>
                          <a:miter lim="800000"/>
                          <a:headEnd/>
                          <a:tailEnd/>
                        </a:ln>
                      </wps:spPr>
                      <wps:txbx>
                        <w:txbxContent>
                          <w:p w:rsidR="003F70EA" w:rsidRDefault="007434C6" w:rsidP="003F70EA">
                            <w:r>
                              <w:t xml:space="preserve">Using photos and pictures of volcanoes helped me </w:t>
                            </w:r>
                            <w:r w:rsidR="003F70EA">
                              <w:t>because</w:t>
                            </w:r>
                            <w:r>
                              <w:t>_</w:t>
                            </w:r>
                            <w:r w:rsidR="003F70EA">
                              <w:t>____________________________________________</w:t>
                            </w:r>
                          </w:p>
                          <w:p w:rsidR="003F70EA" w:rsidRDefault="003F70EA" w:rsidP="003F70EA">
                            <w:r>
                              <w:t>______________________________________________________________________________________________</w:t>
                            </w:r>
                          </w:p>
                          <w:p w:rsidR="003F70EA" w:rsidRDefault="003F70EA" w:rsidP="003F70EA">
                            <w:r>
                              <w:t>Highlights: _____________________________________________________________________________________</w:t>
                            </w:r>
                          </w:p>
                          <w:p w:rsidR="003F70EA" w:rsidRDefault="003F70EA" w:rsidP="003F70EA">
                            <w:r>
                              <w:t>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margin-left:23.8pt;margin-top:359.1pt;width:531pt;height:69.75pt;z-index:2517350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" strokecolor="windowText">
                <v:textbox>
                  <w:txbxContent>
                    <w:p w:rsidR="003F70EA" w:rsidRDefault="007434C6" w:rsidP="003F70EA">
                      <w:r>
                        <w:t xml:space="preserve">Using photos and pictures of volcanoes helped me </w:t>
                      </w:r>
                      <w:r w:rsidR="003F70EA">
                        <w:t>because</w:t>
                      </w:r>
                      <w:r>
                        <w:t>_</w:t>
                      </w:r>
                      <w:r w:rsidR="003F70EA">
                        <w:t>____________________________________________</w:t>
                      </w:r>
                    </w:p>
                    <w:p w:rsidR="003F70EA" w:rsidRDefault="003F70EA" w:rsidP="003F70EA">
                      <w:r>
                        <w:t>______________________________________________________________________________________________</w:t>
                      </w:r>
                    </w:p>
                    <w:p w:rsidR="003F70EA" w:rsidRDefault="003F70EA" w:rsidP="003F70EA">
                      <w:r>
                        <w:t>Highlights: _____________________________________________________________________________________</w:t>
                      </w:r>
                    </w:p>
                    <w:p w:rsidR="003F70EA" w:rsidRDefault="003F70EA" w:rsidP="003F70EA">
                      <w:r>
                        <w:t>______________________________________________________________________________________________</w:t>
                      </w:r>
                    </w:p>
                  </w:txbxContent>
                </v:textbox>
                <w10:wrap type="square" anchorx="page"/>
              </v:shape>
            </w:pict>
          </mc:Fallback>
        </mc:AlternateContent>
      </w:r>
    </w:p>
    <w:tbl>
      <w:tblPr>
        <w:tblStyle w:val="TableGrid"/>
        <w:tblW w:w="11015" w:type="dxa"/>
        <w:tblInd w:w="-289" w:type="dxa"/>
        <w:tblLook w:val="04A0" w:firstRow="1" w:lastRow="0" w:firstColumn="1" w:lastColumn="0" w:noHBand="0" w:noVBand="1"/>
      </w:tblPr>
      <w:tblGrid>
        <w:gridCol w:w="1844"/>
        <w:gridCol w:w="5516"/>
        <w:gridCol w:w="978"/>
        <w:gridCol w:w="815"/>
        <w:gridCol w:w="1030"/>
        <w:gridCol w:w="832"/>
      </w:tblGrid>
      <w:tr w:rsidR="004B14CD" w:rsidTr="00261D73">
        <w:trPr>
          <w:trHeight w:val="132"/>
        </w:trPr>
        <w:tc>
          <w:tcPr>
            <w:tcW w:w="11015" w:type="dxa"/>
            <w:gridSpan w:val="6"/>
          </w:tcPr>
          <w:p w:rsidR="004B14CD" w:rsidRDefault="004B14CD" w:rsidP="00171C56">
            <w:pPr>
              <w:jc w:val="center"/>
            </w:pPr>
            <w:r w:rsidRPr="001D2A67">
              <w:rPr>
                <w:b/>
                <w:sz w:val="18"/>
                <w:szCs w:val="18"/>
              </w:rPr>
              <w:t xml:space="preserve">Developing Knowledge </w:t>
            </w:r>
          </w:p>
        </w:tc>
      </w:tr>
      <w:tr w:rsidR="0059050D" w:rsidTr="00BD2A94">
        <w:trPr>
          <w:trHeight w:val="150"/>
        </w:trPr>
        <w:tc>
          <w:tcPr>
            <w:tcW w:w="7360" w:type="dxa"/>
            <w:gridSpan w:val="2"/>
            <w:shd w:val="clear" w:color="auto" w:fill="92D050"/>
          </w:tcPr>
          <w:p w:rsidR="004B14CD" w:rsidRPr="00662BED" w:rsidRDefault="00662BED" w:rsidP="00171C56">
            <w:pPr>
              <w:jc w:val="both"/>
              <w:rPr>
                <w:rFonts w:cstheme="minorHAnsi"/>
                <w:sz w:val="20"/>
                <w:szCs w:val="20"/>
              </w:rPr>
            </w:pPr>
            <w:r w:rsidRPr="00662BED">
              <w:rPr>
                <w:rFonts w:cstheme="minorHAnsi"/>
                <w:sz w:val="20"/>
                <w:szCs w:val="20"/>
              </w:rPr>
              <w:t>Human and Physical features.</w:t>
            </w:r>
          </w:p>
        </w:tc>
        <w:tc>
          <w:tcPr>
            <w:tcW w:w="978" w:type="dxa"/>
            <w:shd w:val="clear" w:color="auto" w:fill="92D050"/>
          </w:tcPr>
          <w:p w:rsidR="004B14CD" w:rsidRPr="00171C56" w:rsidRDefault="004B14CD" w:rsidP="00171C56">
            <w:pPr>
              <w:jc w:val="center"/>
              <w:rPr>
                <w:rFonts w:cstheme="minorHAnsi"/>
                <w:sz w:val="18"/>
                <w:szCs w:val="18"/>
              </w:rPr>
            </w:pPr>
            <w:r w:rsidRPr="00171C56">
              <w:rPr>
                <w:rFonts w:cstheme="minorHAnsi"/>
                <w:sz w:val="18"/>
                <w:szCs w:val="18"/>
              </w:rPr>
              <w:t>Working Towards</w:t>
            </w:r>
          </w:p>
        </w:tc>
        <w:tc>
          <w:tcPr>
            <w:tcW w:w="815" w:type="dxa"/>
            <w:shd w:val="clear" w:color="auto" w:fill="92D050"/>
          </w:tcPr>
          <w:p w:rsidR="004B14CD" w:rsidRPr="00171C56" w:rsidRDefault="004B14CD" w:rsidP="00171C56">
            <w:pPr>
              <w:jc w:val="center"/>
              <w:rPr>
                <w:rFonts w:cstheme="minorHAnsi"/>
                <w:sz w:val="18"/>
                <w:szCs w:val="18"/>
              </w:rPr>
            </w:pPr>
            <w:r w:rsidRPr="00171C56">
              <w:rPr>
                <w:rFonts w:cstheme="minorHAnsi"/>
                <w:sz w:val="18"/>
                <w:szCs w:val="18"/>
              </w:rPr>
              <w:t>Within</w:t>
            </w:r>
          </w:p>
        </w:tc>
        <w:tc>
          <w:tcPr>
            <w:tcW w:w="1030" w:type="dxa"/>
            <w:shd w:val="clear" w:color="auto" w:fill="92D050"/>
          </w:tcPr>
          <w:p w:rsidR="004B14CD" w:rsidRPr="00171C56" w:rsidRDefault="004E1885" w:rsidP="00171C56">
            <w:pPr>
              <w:jc w:val="center"/>
              <w:rPr>
                <w:rFonts w:cstheme="minorHAnsi"/>
                <w:sz w:val="18"/>
                <w:szCs w:val="18"/>
              </w:rPr>
            </w:pPr>
            <w:r>
              <w:rPr>
                <w:rFonts w:cstheme="minorHAnsi"/>
                <w:sz w:val="18"/>
                <w:szCs w:val="18"/>
              </w:rPr>
              <w:t>Securely Within</w:t>
            </w:r>
          </w:p>
        </w:tc>
        <w:tc>
          <w:tcPr>
            <w:tcW w:w="832" w:type="dxa"/>
            <w:shd w:val="clear" w:color="auto" w:fill="92D050"/>
          </w:tcPr>
          <w:p w:rsidR="004B14CD" w:rsidRPr="00171C56" w:rsidRDefault="004B14CD" w:rsidP="00171C56">
            <w:pPr>
              <w:jc w:val="center"/>
              <w:rPr>
                <w:rFonts w:cstheme="minorHAnsi"/>
                <w:sz w:val="18"/>
                <w:szCs w:val="18"/>
              </w:rPr>
            </w:pPr>
            <w:r w:rsidRPr="00171C56">
              <w:rPr>
                <w:rFonts w:cstheme="minorHAnsi"/>
                <w:sz w:val="18"/>
                <w:szCs w:val="18"/>
              </w:rPr>
              <w:t>Above</w:t>
            </w:r>
          </w:p>
        </w:tc>
      </w:tr>
      <w:tr w:rsidR="000372E8" w:rsidTr="000372E8">
        <w:trPr>
          <w:trHeight w:val="488"/>
        </w:trPr>
        <w:tc>
          <w:tcPr>
            <w:tcW w:w="1844" w:type="dxa"/>
            <w:vMerge w:val="restart"/>
          </w:tcPr>
          <w:p w:rsidR="000372E8" w:rsidRPr="00662BED" w:rsidRDefault="000372E8" w:rsidP="00171C56">
            <w:pPr>
              <w:rPr>
                <w:rFonts w:cstheme="minorHAnsi"/>
                <w:sz w:val="20"/>
                <w:szCs w:val="20"/>
              </w:rPr>
            </w:pPr>
            <w:r>
              <w:rPr>
                <w:noProof/>
                <w:lang w:eastAsia="en-GB"/>
              </w:rPr>
              <w:drawing>
                <wp:anchor distT="0" distB="0" distL="114300" distR="114300" simplePos="0" relativeHeight="251709440" behindDoc="1" locked="0" layoutInCell="1" allowOverlap="1" wp14:anchorId="3E63E0B5" wp14:editId="18B0449E">
                  <wp:simplePos x="0" y="0"/>
                  <wp:positionH relativeFrom="column">
                    <wp:posOffset>545465</wp:posOffset>
                  </wp:positionH>
                  <wp:positionV relativeFrom="paragraph">
                    <wp:posOffset>25400</wp:posOffset>
                  </wp:positionV>
                  <wp:extent cx="387350" cy="387350"/>
                  <wp:effectExtent l="0" t="0" r="0" b="0"/>
                  <wp:wrapTight wrapText="bothSides">
                    <wp:wrapPolygon edited="0">
                      <wp:start x="4249" y="0"/>
                      <wp:lineTo x="0" y="9561"/>
                      <wp:lineTo x="0" y="20184"/>
                      <wp:lineTo x="20184" y="20184"/>
                      <wp:lineTo x="20184" y="9561"/>
                      <wp:lineTo x="15934" y="0"/>
                      <wp:lineTo x="4249" y="0"/>
                    </wp:wrapPolygon>
                  </wp:wrapTight>
                  <wp:docPr id="8" name="Picture 8" descr="mountain ranges Icon 232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untain ranges Icon 232767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7350" cy="387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8416" behindDoc="0" locked="0" layoutInCell="1" allowOverlap="1" wp14:anchorId="3D45121A" wp14:editId="1DD44BD6">
                  <wp:simplePos x="0" y="0"/>
                  <wp:positionH relativeFrom="column">
                    <wp:posOffset>10160</wp:posOffset>
                  </wp:positionH>
                  <wp:positionV relativeFrom="paragraph">
                    <wp:posOffset>42545</wp:posOffset>
                  </wp:positionV>
                  <wp:extent cx="409575" cy="445770"/>
                  <wp:effectExtent l="0" t="0" r="0" b="0"/>
                  <wp:wrapNone/>
                  <wp:docPr id="7" name="Picture 7" descr="body Icon 33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Icon 33482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9575" cy="4457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72E8" w:rsidRPr="00662BED" w:rsidRDefault="000372E8" w:rsidP="00171C56">
            <w:pPr>
              <w:rPr>
                <w:rFonts w:cstheme="minorHAnsi"/>
                <w:sz w:val="20"/>
                <w:szCs w:val="20"/>
              </w:rPr>
            </w:pPr>
          </w:p>
        </w:tc>
        <w:tc>
          <w:tcPr>
            <w:tcW w:w="5516" w:type="dxa"/>
          </w:tcPr>
          <w:p w:rsidR="000372E8" w:rsidRPr="001016EF" w:rsidRDefault="00CE7213" w:rsidP="001016EF">
            <w:pPr>
              <w:pStyle w:val="Default"/>
              <w:numPr>
                <w:ilvl w:val="0"/>
                <w:numId w:val="9"/>
              </w:numPr>
              <w:rPr>
                <w:rFonts w:asciiTheme="minorHAnsi" w:hAnsiTheme="minorHAnsi"/>
                <w:sz w:val="20"/>
                <w:szCs w:val="20"/>
              </w:rPr>
            </w:pPr>
            <w:r w:rsidRPr="00CF1584">
              <w:rPr>
                <w:rFonts w:asciiTheme="minorHAnsi" w:hAnsiTheme="minorHAnsi"/>
                <w:sz w:val="20"/>
                <w:szCs w:val="20"/>
              </w:rPr>
              <w:t xml:space="preserve">Explain how volcanoes are formed and how they affect people’s lives </w:t>
            </w:r>
            <w:r w:rsidR="00B21082">
              <w:rPr>
                <w:rFonts w:asciiTheme="minorHAnsi" w:hAnsiTheme="minorHAnsi"/>
                <w:sz w:val="20"/>
                <w:szCs w:val="20"/>
              </w:rPr>
              <w:t>(M</w:t>
            </w:r>
            <w:r w:rsidRPr="00CF1584">
              <w:rPr>
                <w:rFonts w:asciiTheme="minorHAnsi" w:hAnsiTheme="minorHAnsi"/>
                <w:sz w:val="20"/>
                <w:szCs w:val="20"/>
              </w:rPr>
              <w:t>t. Vesuvius)</w:t>
            </w:r>
            <w:r w:rsidR="001016EF">
              <w:rPr>
                <w:rFonts w:asciiTheme="minorHAnsi" w:hAnsiTheme="minorHAnsi"/>
                <w:sz w:val="20"/>
                <w:szCs w:val="20"/>
              </w:rPr>
              <w:t>.</w:t>
            </w:r>
          </w:p>
        </w:tc>
        <w:tc>
          <w:tcPr>
            <w:tcW w:w="978" w:type="dxa"/>
            <w:vMerge w:val="restart"/>
          </w:tcPr>
          <w:p w:rsidR="000372E8" w:rsidRDefault="000372E8" w:rsidP="00171C56">
            <w:pPr>
              <w:jc w:val="center"/>
            </w:pPr>
          </w:p>
        </w:tc>
        <w:tc>
          <w:tcPr>
            <w:tcW w:w="815" w:type="dxa"/>
            <w:vMerge w:val="restart"/>
          </w:tcPr>
          <w:p w:rsidR="000372E8" w:rsidRDefault="000372E8" w:rsidP="00171C56">
            <w:pPr>
              <w:jc w:val="center"/>
            </w:pPr>
          </w:p>
        </w:tc>
        <w:tc>
          <w:tcPr>
            <w:tcW w:w="1030" w:type="dxa"/>
            <w:vMerge w:val="restart"/>
          </w:tcPr>
          <w:p w:rsidR="000372E8" w:rsidRDefault="000372E8" w:rsidP="00171C56">
            <w:pPr>
              <w:jc w:val="center"/>
            </w:pPr>
          </w:p>
        </w:tc>
        <w:tc>
          <w:tcPr>
            <w:tcW w:w="832" w:type="dxa"/>
            <w:vMerge w:val="restart"/>
          </w:tcPr>
          <w:p w:rsidR="000372E8" w:rsidRDefault="000372E8" w:rsidP="00171C56">
            <w:pPr>
              <w:jc w:val="center"/>
            </w:pPr>
          </w:p>
        </w:tc>
      </w:tr>
      <w:tr w:rsidR="001016EF" w:rsidTr="000372E8">
        <w:trPr>
          <w:trHeight w:val="488"/>
        </w:trPr>
        <w:tc>
          <w:tcPr>
            <w:tcW w:w="1844" w:type="dxa"/>
            <w:vMerge/>
          </w:tcPr>
          <w:p w:rsidR="001016EF" w:rsidRDefault="001016EF" w:rsidP="00171C56">
            <w:pPr>
              <w:rPr>
                <w:noProof/>
                <w:lang w:eastAsia="en-GB"/>
              </w:rPr>
            </w:pPr>
          </w:p>
        </w:tc>
        <w:tc>
          <w:tcPr>
            <w:tcW w:w="5516" w:type="dxa"/>
          </w:tcPr>
          <w:p w:rsidR="001016EF" w:rsidRPr="00CF1584" w:rsidRDefault="001016EF" w:rsidP="00CE7213">
            <w:pPr>
              <w:pStyle w:val="Default"/>
              <w:numPr>
                <w:ilvl w:val="0"/>
                <w:numId w:val="9"/>
              </w:numPr>
              <w:rPr>
                <w:rFonts w:asciiTheme="minorHAnsi" w:hAnsiTheme="minorHAnsi"/>
                <w:sz w:val="20"/>
                <w:szCs w:val="20"/>
              </w:rPr>
            </w:pPr>
            <w:r>
              <w:rPr>
                <w:rFonts w:asciiTheme="minorHAnsi" w:hAnsiTheme="minorHAnsi"/>
                <w:sz w:val="20"/>
                <w:szCs w:val="20"/>
              </w:rPr>
              <w:t>Identify different types</w:t>
            </w:r>
            <w:r w:rsidRPr="00CF1584">
              <w:rPr>
                <w:rFonts w:asciiTheme="minorHAnsi" w:hAnsiTheme="minorHAnsi"/>
                <w:sz w:val="20"/>
                <w:szCs w:val="20"/>
              </w:rPr>
              <w:t xml:space="preserve"> of volcano</w:t>
            </w:r>
            <w:r>
              <w:rPr>
                <w:rFonts w:asciiTheme="minorHAnsi" w:hAnsiTheme="minorHAnsi"/>
                <w:sz w:val="20"/>
                <w:szCs w:val="20"/>
              </w:rPr>
              <w:t xml:space="preserve">es: </w:t>
            </w:r>
            <w:r w:rsidRPr="001C23E8">
              <w:rPr>
                <w:rFonts w:asciiTheme="minorHAnsi" w:hAnsiTheme="minorHAnsi"/>
                <w:sz w:val="20"/>
                <w:szCs w:val="20"/>
              </w:rPr>
              <w:t>composite or strato, shield and dome.</w:t>
            </w:r>
          </w:p>
        </w:tc>
        <w:tc>
          <w:tcPr>
            <w:tcW w:w="978" w:type="dxa"/>
            <w:vMerge/>
          </w:tcPr>
          <w:p w:rsidR="001016EF" w:rsidRDefault="001016EF" w:rsidP="00171C56">
            <w:pPr>
              <w:jc w:val="center"/>
            </w:pPr>
          </w:p>
        </w:tc>
        <w:tc>
          <w:tcPr>
            <w:tcW w:w="815" w:type="dxa"/>
            <w:vMerge/>
          </w:tcPr>
          <w:p w:rsidR="001016EF" w:rsidRDefault="001016EF" w:rsidP="00171C56">
            <w:pPr>
              <w:jc w:val="center"/>
            </w:pPr>
          </w:p>
        </w:tc>
        <w:tc>
          <w:tcPr>
            <w:tcW w:w="1030" w:type="dxa"/>
            <w:vMerge/>
          </w:tcPr>
          <w:p w:rsidR="001016EF" w:rsidRDefault="001016EF" w:rsidP="00171C56">
            <w:pPr>
              <w:jc w:val="center"/>
            </w:pPr>
          </w:p>
        </w:tc>
        <w:tc>
          <w:tcPr>
            <w:tcW w:w="832" w:type="dxa"/>
            <w:vMerge/>
          </w:tcPr>
          <w:p w:rsidR="001016EF" w:rsidRDefault="001016EF" w:rsidP="00171C56">
            <w:pPr>
              <w:jc w:val="center"/>
            </w:pPr>
          </w:p>
        </w:tc>
      </w:tr>
      <w:tr w:rsidR="00CE7213" w:rsidTr="00261D73">
        <w:trPr>
          <w:trHeight w:val="487"/>
        </w:trPr>
        <w:tc>
          <w:tcPr>
            <w:tcW w:w="1844" w:type="dxa"/>
            <w:vMerge/>
          </w:tcPr>
          <w:p w:rsidR="00CE7213" w:rsidRDefault="00CE7213" w:rsidP="00171C56">
            <w:pPr>
              <w:rPr>
                <w:noProof/>
                <w:lang w:eastAsia="en-GB"/>
              </w:rPr>
            </w:pPr>
          </w:p>
        </w:tc>
        <w:tc>
          <w:tcPr>
            <w:tcW w:w="5516" w:type="dxa"/>
          </w:tcPr>
          <w:p w:rsidR="00CE7213" w:rsidRDefault="00CE7213" w:rsidP="00B21082">
            <w:pPr>
              <w:pStyle w:val="Default"/>
              <w:numPr>
                <w:ilvl w:val="0"/>
                <w:numId w:val="28"/>
              </w:numPr>
              <w:rPr>
                <w:rFonts w:asciiTheme="minorHAnsi" w:hAnsiTheme="minorHAnsi"/>
                <w:sz w:val="20"/>
                <w:szCs w:val="20"/>
              </w:rPr>
            </w:pPr>
            <w:r w:rsidRPr="00CF1584">
              <w:rPr>
                <w:rFonts w:asciiTheme="minorHAnsi" w:hAnsiTheme="minorHAnsi"/>
                <w:sz w:val="20"/>
                <w:szCs w:val="20"/>
              </w:rPr>
              <w:t xml:space="preserve">Explain </w:t>
            </w:r>
            <w:r>
              <w:rPr>
                <w:rFonts w:asciiTheme="minorHAnsi" w:hAnsiTheme="minorHAnsi"/>
                <w:sz w:val="20"/>
                <w:szCs w:val="20"/>
              </w:rPr>
              <w:t>what causes</w:t>
            </w:r>
            <w:r w:rsidR="00EE7850">
              <w:rPr>
                <w:rFonts w:asciiTheme="minorHAnsi" w:hAnsiTheme="minorHAnsi"/>
                <w:sz w:val="20"/>
                <w:szCs w:val="20"/>
              </w:rPr>
              <w:t xml:space="preserve"> tsunamis and </w:t>
            </w:r>
            <w:r w:rsidR="00EE1B59">
              <w:rPr>
                <w:rFonts w:asciiTheme="minorHAnsi" w:hAnsiTheme="minorHAnsi"/>
                <w:sz w:val="20"/>
                <w:szCs w:val="20"/>
              </w:rPr>
              <w:t>earthquakes,</w:t>
            </w:r>
            <w:r>
              <w:rPr>
                <w:rFonts w:asciiTheme="minorHAnsi" w:hAnsiTheme="minorHAnsi"/>
                <w:sz w:val="20"/>
                <w:szCs w:val="20"/>
              </w:rPr>
              <w:t xml:space="preserve"> </w:t>
            </w:r>
            <w:r w:rsidR="00B21082">
              <w:rPr>
                <w:rFonts w:asciiTheme="minorHAnsi" w:hAnsiTheme="minorHAnsi"/>
                <w:sz w:val="20"/>
                <w:szCs w:val="20"/>
              </w:rPr>
              <w:t xml:space="preserve">how earthquakes are </w:t>
            </w:r>
            <w:r w:rsidRPr="00CF1584">
              <w:rPr>
                <w:rFonts w:asciiTheme="minorHAnsi" w:hAnsiTheme="minorHAnsi"/>
                <w:sz w:val="20"/>
                <w:szCs w:val="20"/>
              </w:rPr>
              <w:t>measured and how they affect people’s lives (San Francisco).</w:t>
            </w:r>
          </w:p>
        </w:tc>
        <w:tc>
          <w:tcPr>
            <w:tcW w:w="978" w:type="dxa"/>
            <w:vMerge/>
          </w:tcPr>
          <w:p w:rsidR="00CE7213" w:rsidRDefault="00CE7213" w:rsidP="00171C56">
            <w:pPr>
              <w:jc w:val="center"/>
            </w:pPr>
          </w:p>
        </w:tc>
        <w:tc>
          <w:tcPr>
            <w:tcW w:w="815" w:type="dxa"/>
            <w:vMerge/>
          </w:tcPr>
          <w:p w:rsidR="00CE7213" w:rsidRDefault="00CE7213" w:rsidP="00171C56">
            <w:pPr>
              <w:jc w:val="center"/>
            </w:pPr>
          </w:p>
        </w:tc>
        <w:tc>
          <w:tcPr>
            <w:tcW w:w="1030" w:type="dxa"/>
            <w:vMerge/>
          </w:tcPr>
          <w:p w:rsidR="00CE7213" w:rsidRDefault="00CE7213" w:rsidP="00171C56">
            <w:pPr>
              <w:jc w:val="center"/>
            </w:pPr>
          </w:p>
        </w:tc>
        <w:tc>
          <w:tcPr>
            <w:tcW w:w="832" w:type="dxa"/>
            <w:vMerge/>
          </w:tcPr>
          <w:p w:rsidR="00CE7213" w:rsidRDefault="00CE7213" w:rsidP="00171C56">
            <w:pPr>
              <w:jc w:val="center"/>
            </w:pPr>
          </w:p>
        </w:tc>
      </w:tr>
      <w:tr w:rsidR="000372E8" w:rsidTr="001016EF">
        <w:trPr>
          <w:trHeight w:val="262"/>
        </w:trPr>
        <w:tc>
          <w:tcPr>
            <w:tcW w:w="1844" w:type="dxa"/>
            <w:vMerge/>
          </w:tcPr>
          <w:p w:rsidR="000372E8" w:rsidRDefault="000372E8" w:rsidP="00171C56">
            <w:pPr>
              <w:rPr>
                <w:noProof/>
                <w:lang w:eastAsia="en-GB"/>
              </w:rPr>
            </w:pPr>
          </w:p>
        </w:tc>
        <w:tc>
          <w:tcPr>
            <w:tcW w:w="5516" w:type="dxa"/>
          </w:tcPr>
          <w:p w:rsidR="000372E8" w:rsidRDefault="00CE7213" w:rsidP="000372E8">
            <w:pPr>
              <w:pStyle w:val="Default"/>
              <w:numPr>
                <w:ilvl w:val="0"/>
                <w:numId w:val="28"/>
              </w:numPr>
              <w:rPr>
                <w:rFonts w:asciiTheme="minorHAnsi" w:hAnsiTheme="minorHAnsi"/>
                <w:sz w:val="20"/>
                <w:szCs w:val="20"/>
              </w:rPr>
            </w:pPr>
            <w:r w:rsidRPr="00CF1584">
              <w:rPr>
                <w:rFonts w:asciiTheme="minorHAnsi" w:hAnsiTheme="minorHAnsi"/>
                <w:sz w:val="20"/>
                <w:szCs w:val="20"/>
              </w:rPr>
              <w:t xml:space="preserve"> Explain the impact of natural disasters on humans.</w:t>
            </w:r>
          </w:p>
        </w:tc>
        <w:tc>
          <w:tcPr>
            <w:tcW w:w="978" w:type="dxa"/>
            <w:vMerge/>
          </w:tcPr>
          <w:p w:rsidR="000372E8" w:rsidRDefault="000372E8" w:rsidP="00171C56">
            <w:pPr>
              <w:jc w:val="center"/>
            </w:pPr>
          </w:p>
        </w:tc>
        <w:tc>
          <w:tcPr>
            <w:tcW w:w="815" w:type="dxa"/>
            <w:vMerge/>
          </w:tcPr>
          <w:p w:rsidR="000372E8" w:rsidRDefault="000372E8" w:rsidP="00171C56">
            <w:pPr>
              <w:jc w:val="center"/>
            </w:pPr>
          </w:p>
        </w:tc>
        <w:tc>
          <w:tcPr>
            <w:tcW w:w="1030" w:type="dxa"/>
            <w:vMerge/>
          </w:tcPr>
          <w:p w:rsidR="000372E8" w:rsidRDefault="000372E8" w:rsidP="00171C56">
            <w:pPr>
              <w:jc w:val="center"/>
            </w:pPr>
          </w:p>
        </w:tc>
        <w:tc>
          <w:tcPr>
            <w:tcW w:w="832" w:type="dxa"/>
            <w:vMerge/>
          </w:tcPr>
          <w:p w:rsidR="000372E8" w:rsidRDefault="000372E8" w:rsidP="00171C56">
            <w:pPr>
              <w:jc w:val="center"/>
            </w:pPr>
          </w:p>
        </w:tc>
      </w:tr>
      <w:tr w:rsidR="0059050D" w:rsidRPr="00170DC3" w:rsidTr="00BD2A94">
        <w:trPr>
          <w:trHeight w:val="219"/>
        </w:trPr>
        <w:tc>
          <w:tcPr>
            <w:tcW w:w="7360" w:type="dxa"/>
            <w:gridSpan w:val="2"/>
            <w:shd w:val="clear" w:color="auto" w:fill="92D050"/>
          </w:tcPr>
          <w:p w:rsidR="0059050D" w:rsidRPr="00662BED" w:rsidRDefault="00662BED" w:rsidP="00EE1B59">
            <w:pPr>
              <w:rPr>
                <w:rFonts w:cstheme="minorHAnsi"/>
                <w:sz w:val="20"/>
                <w:szCs w:val="20"/>
              </w:rPr>
            </w:pPr>
            <w:r w:rsidRPr="00662BED">
              <w:rPr>
                <w:rFonts w:cstheme="minorHAnsi"/>
                <w:sz w:val="20"/>
                <w:szCs w:val="20"/>
              </w:rPr>
              <w:t>Locational</w:t>
            </w:r>
            <w:r w:rsidR="00EE1B59">
              <w:rPr>
                <w:rFonts w:cstheme="minorHAnsi"/>
                <w:sz w:val="20"/>
                <w:szCs w:val="20"/>
              </w:rPr>
              <w:t xml:space="preserve"> knowledge</w:t>
            </w:r>
            <w:r w:rsidRPr="00662BED">
              <w:rPr>
                <w:rFonts w:cstheme="minorHAnsi"/>
                <w:sz w:val="20"/>
                <w:szCs w:val="20"/>
              </w:rPr>
              <w:t xml:space="preserve"> </w:t>
            </w:r>
          </w:p>
        </w:tc>
        <w:tc>
          <w:tcPr>
            <w:tcW w:w="978" w:type="dxa"/>
            <w:shd w:val="clear" w:color="auto" w:fill="92D050"/>
          </w:tcPr>
          <w:p w:rsidR="0059050D" w:rsidRPr="00171C56" w:rsidRDefault="0059050D" w:rsidP="00171C56">
            <w:pPr>
              <w:jc w:val="center"/>
              <w:rPr>
                <w:rFonts w:cstheme="minorHAnsi"/>
                <w:sz w:val="18"/>
                <w:szCs w:val="18"/>
              </w:rPr>
            </w:pPr>
            <w:r w:rsidRPr="00171C56">
              <w:rPr>
                <w:rFonts w:cstheme="minorHAnsi"/>
                <w:sz w:val="18"/>
                <w:szCs w:val="18"/>
              </w:rPr>
              <w:t>Working Towards</w:t>
            </w:r>
          </w:p>
        </w:tc>
        <w:tc>
          <w:tcPr>
            <w:tcW w:w="815" w:type="dxa"/>
            <w:shd w:val="clear" w:color="auto" w:fill="92D050"/>
          </w:tcPr>
          <w:p w:rsidR="0059050D" w:rsidRPr="00171C56" w:rsidRDefault="0059050D" w:rsidP="00171C56">
            <w:pPr>
              <w:jc w:val="center"/>
              <w:rPr>
                <w:rFonts w:cstheme="minorHAnsi"/>
                <w:sz w:val="18"/>
                <w:szCs w:val="18"/>
              </w:rPr>
            </w:pPr>
            <w:r w:rsidRPr="00171C56">
              <w:rPr>
                <w:rFonts w:cstheme="minorHAnsi"/>
                <w:sz w:val="18"/>
                <w:szCs w:val="18"/>
              </w:rPr>
              <w:t>Within</w:t>
            </w:r>
          </w:p>
        </w:tc>
        <w:tc>
          <w:tcPr>
            <w:tcW w:w="1030" w:type="dxa"/>
            <w:shd w:val="clear" w:color="auto" w:fill="92D050"/>
          </w:tcPr>
          <w:p w:rsidR="0059050D" w:rsidRPr="00171C56" w:rsidRDefault="004E1885" w:rsidP="00171C56">
            <w:pPr>
              <w:jc w:val="center"/>
              <w:rPr>
                <w:rFonts w:cstheme="minorHAnsi"/>
                <w:sz w:val="18"/>
                <w:szCs w:val="18"/>
              </w:rPr>
            </w:pPr>
            <w:r>
              <w:rPr>
                <w:rFonts w:cstheme="minorHAnsi"/>
                <w:sz w:val="18"/>
                <w:szCs w:val="18"/>
              </w:rPr>
              <w:t>Securely Within</w:t>
            </w:r>
          </w:p>
        </w:tc>
        <w:tc>
          <w:tcPr>
            <w:tcW w:w="832" w:type="dxa"/>
            <w:shd w:val="clear" w:color="auto" w:fill="92D050"/>
          </w:tcPr>
          <w:p w:rsidR="0059050D" w:rsidRPr="00171C56" w:rsidRDefault="0059050D" w:rsidP="00171C56">
            <w:pPr>
              <w:jc w:val="center"/>
              <w:rPr>
                <w:rFonts w:cstheme="minorHAnsi"/>
                <w:sz w:val="18"/>
                <w:szCs w:val="18"/>
              </w:rPr>
            </w:pPr>
            <w:r w:rsidRPr="00171C56">
              <w:rPr>
                <w:rFonts w:cstheme="minorHAnsi"/>
                <w:sz w:val="18"/>
                <w:szCs w:val="18"/>
              </w:rPr>
              <w:t>Above</w:t>
            </w:r>
          </w:p>
        </w:tc>
      </w:tr>
      <w:tr w:rsidR="00B21082" w:rsidTr="00B21082">
        <w:trPr>
          <w:trHeight w:val="542"/>
        </w:trPr>
        <w:tc>
          <w:tcPr>
            <w:tcW w:w="1844" w:type="dxa"/>
            <w:vMerge w:val="restart"/>
          </w:tcPr>
          <w:p w:rsidR="00B21082" w:rsidRPr="00662BED" w:rsidRDefault="00B21082" w:rsidP="00171C56">
            <w:pPr>
              <w:rPr>
                <w:rFonts w:cstheme="minorHAnsi"/>
                <w:sz w:val="20"/>
                <w:szCs w:val="20"/>
              </w:rPr>
            </w:pPr>
            <w:r>
              <w:rPr>
                <w:noProof/>
                <w:lang w:eastAsia="en-GB"/>
              </w:rPr>
              <w:drawing>
                <wp:anchor distT="0" distB="0" distL="114300" distR="114300" simplePos="0" relativeHeight="251741184" behindDoc="0" locked="0" layoutInCell="1" allowOverlap="1" wp14:anchorId="6C87122F" wp14:editId="14D194D4">
                  <wp:simplePos x="0" y="0"/>
                  <wp:positionH relativeFrom="column">
                    <wp:posOffset>302260</wp:posOffset>
                  </wp:positionH>
                  <wp:positionV relativeFrom="paragraph">
                    <wp:posOffset>9525</wp:posOffset>
                  </wp:positionV>
                  <wp:extent cx="431800" cy="431800"/>
                  <wp:effectExtent l="0" t="0" r="6350" b="6350"/>
                  <wp:wrapNone/>
                  <wp:docPr id="10" name="Picture 10" descr="Location Icon 109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cation Icon 109212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2016" cy="43201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516" w:type="dxa"/>
          </w:tcPr>
          <w:p w:rsidR="00B21082" w:rsidRPr="000372E8" w:rsidRDefault="00B21082" w:rsidP="00CE7213">
            <w:pPr>
              <w:pStyle w:val="Default"/>
              <w:numPr>
                <w:ilvl w:val="0"/>
                <w:numId w:val="30"/>
              </w:numPr>
              <w:rPr>
                <w:rFonts w:asciiTheme="minorHAnsi" w:hAnsiTheme="minorHAnsi"/>
                <w:sz w:val="20"/>
                <w:szCs w:val="20"/>
              </w:rPr>
            </w:pPr>
            <w:r>
              <w:rPr>
                <w:rFonts w:asciiTheme="minorHAnsi" w:hAnsiTheme="minorHAnsi"/>
                <w:sz w:val="20"/>
                <w:szCs w:val="20"/>
              </w:rPr>
              <w:t>Locate</w:t>
            </w:r>
            <w:r w:rsidRPr="00CF1584">
              <w:rPr>
                <w:rFonts w:asciiTheme="minorHAnsi" w:hAnsiTheme="minorHAnsi"/>
                <w:sz w:val="20"/>
                <w:szCs w:val="20"/>
              </w:rPr>
              <w:t xml:space="preserve"> countries</w:t>
            </w:r>
            <w:r>
              <w:rPr>
                <w:rFonts w:asciiTheme="minorHAnsi" w:hAnsiTheme="minorHAnsi"/>
                <w:sz w:val="20"/>
                <w:szCs w:val="20"/>
              </w:rPr>
              <w:t xml:space="preserve"> of Europe (UK France, Germany, Italy, Greece, Portugal, Spain)</w:t>
            </w:r>
            <w:r w:rsidRPr="00CF1584">
              <w:rPr>
                <w:rFonts w:asciiTheme="minorHAnsi" w:hAnsiTheme="minorHAnsi"/>
                <w:sz w:val="20"/>
                <w:szCs w:val="20"/>
              </w:rPr>
              <w:t xml:space="preserve"> using maps</w:t>
            </w:r>
            <w:r>
              <w:rPr>
                <w:rFonts w:asciiTheme="minorHAnsi" w:hAnsiTheme="minorHAnsi"/>
                <w:sz w:val="20"/>
                <w:szCs w:val="20"/>
              </w:rPr>
              <w:t xml:space="preserve"> and locate volcanoes. </w:t>
            </w:r>
          </w:p>
        </w:tc>
        <w:tc>
          <w:tcPr>
            <w:tcW w:w="978" w:type="dxa"/>
          </w:tcPr>
          <w:p w:rsidR="00B21082" w:rsidRDefault="00B21082" w:rsidP="00171C56">
            <w:pPr>
              <w:jc w:val="center"/>
            </w:pPr>
          </w:p>
        </w:tc>
        <w:tc>
          <w:tcPr>
            <w:tcW w:w="815" w:type="dxa"/>
          </w:tcPr>
          <w:p w:rsidR="00B21082" w:rsidRDefault="00B21082" w:rsidP="00171C56">
            <w:pPr>
              <w:jc w:val="center"/>
            </w:pPr>
          </w:p>
        </w:tc>
        <w:tc>
          <w:tcPr>
            <w:tcW w:w="1030" w:type="dxa"/>
          </w:tcPr>
          <w:p w:rsidR="00B21082" w:rsidRDefault="00B21082" w:rsidP="00171C56">
            <w:pPr>
              <w:jc w:val="center"/>
            </w:pPr>
          </w:p>
        </w:tc>
        <w:tc>
          <w:tcPr>
            <w:tcW w:w="832" w:type="dxa"/>
          </w:tcPr>
          <w:p w:rsidR="00B21082" w:rsidRDefault="00B21082" w:rsidP="00171C56">
            <w:pPr>
              <w:jc w:val="center"/>
            </w:pPr>
          </w:p>
        </w:tc>
      </w:tr>
      <w:tr w:rsidR="00B21082" w:rsidTr="00261D73">
        <w:trPr>
          <w:trHeight w:val="607"/>
        </w:trPr>
        <w:tc>
          <w:tcPr>
            <w:tcW w:w="1844" w:type="dxa"/>
            <w:vMerge/>
          </w:tcPr>
          <w:p w:rsidR="00B21082" w:rsidRDefault="00B21082" w:rsidP="00B21082">
            <w:pPr>
              <w:rPr>
                <w:noProof/>
                <w:lang w:eastAsia="en-GB"/>
              </w:rPr>
            </w:pPr>
          </w:p>
        </w:tc>
        <w:tc>
          <w:tcPr>
            <w:tcW w:w="5516" w:type="dxa"/>
          </w:tcPr>
          <w:p w:rsidR="00B21082" w:rsidRPr="00D4140C" w:rsidRDefault="00B21082" w:rsidP="00B21082">
            <w:pPr>
              <w:pStyle w:val="Default"/>
              <w:numPr>
                <w:ilvl w:val="0"/>
                <w:numId w:val="23"/>
              </w:numPr>
              <w:rPr>
                <w:rFonts w:asciiTheme="minorHAnsi" w:hAnsiTheme="minorHAnsi"/>
                <w:sz w:val="20"/>
                <w:szCs w:val="20"/>
              </w:rPr>
            </w:pPr>
            <w:r>
              <w:rPr>
                <w:rFonts w:asciiTheme="minorHAnsi" w:hAnsiTheme="minorHAnsi"/>
                <w:sz w:val="20"/>
                <w:szCs w:val="20"/>
              </w:rPr>
              <w:t xml:space="preserve">Use a world map to identify </w:t>
            </w:r>
            <w:r w:rsidRPr="00CF1584">
              <w:rPr>
                <w:rFonts w:asciiTheme="minorHAnsi" w:hAnsiTheme="minorHAnsi"/>
                <w:sz w:val="20"/>
                <w:szCs w:val="20"/>
              </w:rPr>
              <w:t xml:space="preserve">physical </w:t>
            </w:r>
            <w:r>
              <w:rPr>
                <w:rFonts w:asciiTheme="minorHAnsi" w:hAnsiTheme="minorHAnsi"/>
                <w:sz w:val="20"/>
                <w:szCs w:val="20"/>
              </w:rPr>
              <w:t xml:space="preserve">characteristics, such as </w:t>
            </w:r>
            <w:r w:rsidRPr="00CF1584">
              <w:rPr>
                <w:rFonts w:asciiTheme="minorHAnsi" w:hAnsiTheme="minorHAnsi"/>
                <w:sz w:val="20"/>
                <w:szCs w:val="20"/>
              </w:rPr>
              <w:t>mount</w:t>
            </w:r>
            <w:r>
              <w:rPr>
                <w:rFonts w:asciiTheme="minorHAnsi" w:hAnsiTheme="minorHAnsi"/>
                <w:sz w:val="20"/>
                <w:szCs w:val="20"/>
              </w:rPr>
              <w:t>ains, volcanoes as well as natural disasters including earthquakes and tsunamis.</w:t>
            </w:r>
          </w:p>
        </w:tc>
        <w:tc>
          <w:tcPr>
            <w:tcW w:w="978" w:type="dxa"/>
          </w:tcPr>
          <w:p w:rsidR="00B21082" w:rsidRDefault="00B21082" w:rsidP="00B21082">
            <w:pPr>
              <w:jc w:val="center"/>
            </w:pPr>
          </w:p>
        </w:tc>
        <w:tc>
          <w:tcPr>
            <w:tcW w:w="815" w:type="dxa"/>
          </w:tcPr>
          <w:p w:rsidR="00B21082" w:rsidRDefault="00B21082" w:rsidP="00B21082">
            <w:pPr>
              <w:jc w:val="center"/>
            </w:pPr>
          </w:p>
        </w:tc>
        <w:tc>
          <w:tcPr>
            <w:tcW w:w="1030" w:type="dxa"/>
          </w:tcPr>
          <w:p w:rsidR="00B21082" w:rsidRDefault="00B21082" w:rsidP="00B21082">
            <w:pPr>
              <w:jc w:val="center"/>
            </w:pPr>
          </w:p>
        </w:tc>
        <w:tc>
          <w:tcPr>
            <w:tcW w:w="832" w:type="dxa"/>
          </w:tcPr>
          <w:p w:rsidR="00B21082" w:rsidRDefault="00B21082" w:rsidP="00B21082">
            <w:pPr>
              <w:jc w:val="center"/>
            </w:pPr>
          </w:p>
        </w:tc>
      </w:tr>
      <w:tr w:rsidR="00B21082" w:rsidTr="00261D73">
        <w:trPr>
          <w:trHeight w:val="293"/>
        </w:trPr>
        <w:tc>
          <w:tcPr>
            <w:tcW w:w="11015" w:type="dxa"/>
            <w:gridSpan w:val="6"/>
          </w:tcPr>
          <w:p w:rsidR="00B21082" w:rsidRPr="00662BED" w:rsidRDefault="00B21082" w:rsidP="00B21082">
            <w:pPr>
              <w:jc w:val="center"/>
              <w:rPr>
                <w:b/>
                <w:sz w:val="20"/>
                <w:szCs w:val="20"/>
              </w:rPr>
            </w:pPr>
            <w:r w:rsidRPr="00662BED">
              <w:rPr>
                <w:b/>
                <w:sz w:val="20"/>
                <w:szCs w:val="20"/>
              </w:rPr>
              <w:t>Developing skills</w:t>
            </w:r>
          </w:p>
        </w:tc>
      </w:tr>
      <w:tr w:rsidR="00B21082" w:rsidRPr="00170DC3" w:rsidTr="00BD2A94">
        <w:trPr>
          <w:trHeight w:val="150"/>
        </w:trPr>
        <w:tc>
          <w:tcPr>
            <w:tcW w:w="7360" w:type="dxa"/>
            <w:gridSpan w:val="2"/>
            <w:shd w:val="clear" w:color="auto" w:fill="92D050"/>
          </w:tcPr>
          <w:p w:rsidR="00B21082" w:rsidRPr="00662BED" w:rsidRDefault="00B21082" w:rsidP="00B21082">
            <w:pPr>
              <w:jc w:val="both"/>
              <w:rPr>
                <w:rFonts w:cstheme="minorHAnsi"/>
                <w:sz w:val="20"/>
                <w:szCs w:val="20"/>
              </w:rPr>
            </w:pPr>
            <w:r>
              <w:rPr>
                <w:rFonts w:cstheme="minorHAnsi"/>
                <w:sz w:val="20"/>
                <w:szCs w:val="20"/>
              </w:rPr>
              <w:t>Map skills</w:t>
            </w:r>
          </w:p>
        </w:tc>
        <w:tc>
          <w:tcPr>
            <w:tcW w:w="978" w:type="dxa"/>
            <w:shd w:val="clear" w:color="auto" w:fill="92D050"/>
          </w:tcPr>
          <w:p w:rsidR="00B21082" w:rsidRPr="00171C56" w:rsidRDefault="00B21082" w:rsidP="00B21082">
            <w:pPr>
              <w:jc w:val="center"/>
              <w:rPr>
                <w:rFonts w:cstheme="minorHAnsi"/>
                <w:sz w:val="18"/>
                <w:szCs w:val="18"/>
              </w:rPr>
            </w:pPr>
            <w:r w:rsidRPr="00171C56">
              <w:rPr>
                <w:rFonts w:cstheme="minorHAnsi"/>
                <w:sz w:val="18"/>
                <w:szCs w:val="18"/>
              </w:rPr>
              <w:t>Working Towards</w:t>
            </w:r>
          </w:p>
        </w:tc>
        <w:tc>
          <w:tcPr>
            <w:tcW w:w="815" w:type="dxa"/>
            <w:shd w:val="clear" w:color="auto" w:fill="92D050"/>
          </w:tcPr>
          <w:p w:rsidR="00B21082" w:rsidRPr="00171C56" w:rsidRDefault="00B21082" w:rsidP="00B21082">
            <w:pPr>
              <w:jc w:val="center"/>
              <w:rPr>
                <w:rFonts w:cstheme="minorHAnsi"/>
                <w:sz w:val="18"/>
                <w:szCs w:val="18"/>
              </w:rPr>
            </w:pPr>
            <w:r w:rsidRPr="00171C56">
              <w:rPr>
                <w:rFonts w:cstheme="minorHAnsi"/>
                <w:sz w:val="18"/>
                <w:szCs w:val="18"/>
              </w:rPr>
              <w:t>Within</w:t>
            </w:r>
          </w:p>
        </w:tc>
        <w:tc>
          <w:tcPr>
            <w:tcW w:w="1030" w:type="dxa"/>
            <w:shd w:val="clear" w:color="auto" w:fill="92D050"/>
          </w:tcPr>
          <w:p w:rsidR="00B21082" w:rsidRPr="00171C56" w:rsidRDefault="004E1885" w:rsidP="00B21082">
            <w:pPr>
              <w:jc w:val="center"/>
              <w:rPr>
                <w:rFonts w:cstheme="minorHAnsi"/>
                <w:sz w:val="18"/>
                <w:szCs w:val="18"/>
              </w:rPr>
            </w:pPr>
            <w:r>
              <w:rPr>
                <w:rFonts w:cstheme="minorHAnsi"/>
                <w:sz w:val="18"/>
                <w:szCs w:val="18"/>
              </w:rPr>
              <w:t>Securely Within</w:t>
            </w:r>
          </w:p>
        </w:tc>
        <w:tc>
          <w:tcPr>
            <w:tcW w:w="832" w:type="dxa"/>
            <w:shd w:val="clear" w:color="auto" w:fill="92D050"/>
          </w:tcPr>
          <w:p w:rsidR="00B21082" w:rsidRPr="00171C56" w:rsidRDefault="00B21082" w:rsidP="00B21082">
            <w:pPr>
              <w:jc w:val="center"/>
              <w:rPr>
                <w:rFonts w:cstheme="minorHAnsi"/>
                <w:sz w:val="18"/>
                <w:szCs w:val="18"/>
              </w:rPr>
            </w:pPr>
            <w:r w:rsidRPr="00171C56">
              <w:rPr>
                <w:rFonts w:cstheme="minorHAnsi"/>
                <w:sz w:val="18"/>
                <w:szCs w:val="18"/>
              </w:rPr>
              <w:t>Above</w:t>
            </w:r>
          </w:p>
        </w:tc>
      </w:tr>
      <w:tr w:rsidR="00B21082" w:rsidTr="00491D34">
        <w:trPr>
          <w:trHeight w:val="608"/>
        </w:trPr>
        <w:tc>
          <w:tcPr>
            <w:tcW w:w="1844" w:type="dxa"/>
            <w:vMerge w:val="restart"/>
          </w:tcPr>
          <w:p w:rsidR="00B21082" w:rsidRDefault="00B21082" w:rsidP="00B21082">
            <w:pPr>
              <w:rPr>
                <w:rFonts w:cstheme="minorHAnsi"/>
                <w:sz w:val="20"/>
                <w:szCs w:val="20"/>
              </w:rPr>
            </w:pPr>
            <w:r>
              <w:rPr>
                <w:noProof/>
                <w:lang w:eastAsia="en-GB"/>
              </w:rPr>
              <w:drawing>
                <wp:anchor distT="0" distB="0" distL="114300" distR="114300" simplePos="0" relativeHeight="251737088" behindDoc="0" locked="0" layoutInCell="1" allowOverlap="1" wp14:anchorId="059A6FEA" wp14:editId="10C425CC">
                  <wp:simplePos x="0" y="0"/>
                  <wp:positionH relativeFrom="column">
                    <wp:posOffset>276860</wp:posOffset>
                  </wp:positionH>
                  <wp:positionV relativeFrom="paragraph">
                    <wp:posOffset>27305</wp:posOffset>
                  </wp:positionV>
                  <wp:extent cx="563245" cy="563245"/>
                  <wp:effectExtent l="0" t="0" r="0" b="8255"/>
                  <wp:wrapNone/>
                  <wp:docPr id="9" name="Picture 9" descr="Maps Icon 398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s Icon 398173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1082" w:rsidRDefault="00B21082" w:rsidP="00B21082">
            <w:pPr>
              <w:rPr>
                <w:rFonts w:cstheme="minorHAnsi"/>
                <w:sz w:val="20"/>
                <w:szCs w:val="20"/>
              </w:rPr>
            </w:pPr>
          </w:p>
          <w:p w:rsidR="00B21082" w:rsidRDefault="00B21082" w:rsidP="00B21082">
            <w:pPr>
              <w:rPr>
                <w:rFonts w:cstheme="minorHAnsi"/>
                <w:sz w:val="20"/>
                <w:szCs w:val="20"/>
              </w:rPr>
            </w:pPr>
          </w:p>
          <w:p w:rsidR="00B21082" w:rsidRPr="0059191A" w:rsidRDefault="00B21082" w:rsidP="00B21082">
            <w:pPr>
              <w:rPr>
                <w:rFonts w:cstheme="minorHAnsi"/>
                <w:sz w:val="20"/>
                <w:szCs w:val="20"/>
              </w:rPr>
            </w:pPr>
          </w:p>
        </w:tc>
        <w:tc>
          <w:tcPr>
            <w:tcW w:w="5516" w:type="dxa"/>
          </w:tcPr>
          <w:p w:rsidR="00B21082" w:rsidRPr="00491D34" w:rsidRDefault="00B21082" w:rsidP="00B21082">
            <w:pPr>
              <w:pStyle w:val="Default"/>
              <w:numPr>
                <w:ilvl w:val="0"/>
                <w:numId w:val="31"/>
              </w:numPr>
              <w:rPr>
                <w:rFonts w:asciiTheme="minorHAnsi" w:hAnsiTheme="minorHAnsi"/>
                <w:sz w:val="20"/>
                <w:szCs w:val="20"/>
              </w:rPr>
            </w:pPr>
            <w:r w:rsidRPr="00CF1584">
              <w:rPr>
                <w:rFonts w:asciiTheme="minorHAnsi" w:hAnsiTheme="minorHAnsi"/>
                <w:sz w:val="20"/>
                <w:szCs w:val="20"/>
              </w:rPr>
              <w:t xml:space="preserve">Use maps, atlases, globes and digital mapping to locate countries and describe features studied. </w:t>
            </w:r>
          </w:p>
        </w:tc>
        <w:tc>
          <w:tcPr>
            <w:tcW w:w="978" w:type="dxa"/>
            <w:vMerge w:val="restart"/>
          </w:tcPr>
          <w:p w:rsidR="00B21082" w:rsidRDefault="00B21082" w:rsidP="00B21082">
            <w:pPr>
              <w:jc w:val="center"/>
            </w:pPr>
          </w:p>
        </w:tc>
        <w:tc>
          <w:tcPr>
            <w:tcW w:w="815" w:type="dxa"/>
            <w:vMerge w:val="restart"/>
          </w:tcPr>
          <w:p w:rsidR="00B21082" w:rsidRDefault="00B21082" w:rsidP="00B21082">
            <w:pPr>
              <w:jc w:val="center"/>
            </w:pPr>
          </w:p>
        </w:tc>
        <w:tc>
          <w:tcPr>
            <w:tcW w:w="1030" w:type="dxa"/>
            <w:vMerge w:val="restart"/>
          </w:tcPr>
          <w:p w:rsidR="00B21082" w:rsidRDefault="00B21082" w:rsidP="00B21082">
            <w:pPr>
              <w:jc w:val="center"/>
            </w:pPr>
          </w:p>
        </w:tc>
        <w:tc>
          <w:tcPr>
            <w:tcW w:w="832" w:type="dxa"/>
            <w:vMerge w:val="restart"/>
          </w:tcPr>
          <w:p w:rsidR="00B21082" w:rsidRDefault="00B21082" w:rsidP="00B21082">
            <w:pPr>
              <w:jc w:val="center"/>
            </w:pPr>
          </w:p>
        </w:tc>
      </w:tr>
      <w:tr w:rsidR="00B21082" w:rsidTr="00261D73">
        <w:trPr>
          <w:trHeight w:val="607"/>
        </w:trPr>
        <w:tc>
          <w:tcPr>
            <w:tcW w:w="1844" w:type="dxa"/>
            <w:vMerge/>
          </w:tcPr>
          <w:p w:rsidR="00B21082" w:rsidRDefault="00B21082" w:rsidP="00B21082">
            <w:pPr>
              <w:rPr>
                <w:noProof/>
                <w:lang w:eastAsia="en-GB"/>
              </w:rPr>
            </w:pPr>
          </w:p>
        </w:tc>
        <w:tc>
          <w:tcPr>
            <w:tcW w:w="5516" w:type="dxa"/>
          </w:tcPr>
          <w:p w:rsidR="00B21082" w:rsidRPr="00CF1584" w:rsidRDefault="00B21082" w:rsidP="00B21082">
            <w:pPr>
              <w:pStyle w:val="Default"/>
              <w:numPr>
                <w:ilvl w:val="0"/>
                <w:numId w:val="31"/>
              </w:numPr>
              <w:rPr>
                <w:rFonts w:asciiTheme="minorHAnsi" w:hAnsiTheme="minorHAnsi"/>
                <w:sz w:val="20"/>
                <w:szCs w:val="20"/>
              </w:rPr>
            </w:pPr>
            <w:r w:rsidRPr="00CF1584">
              <w:rPr>
                <w:rFonts w:asciiTheme="minorHAnsi" w:hAnsiTheme="minorHAnsi"/>
                <w:sz w:val="20"/>
                <w:szCs w:val="20"/>
              </w:rPr>
              <w:t>Use four and six-figure grid references, symbols and keys to build their knowledge of the wider world.</w:t>
            </w:r>
          </w:p>
        </w:tc>
        <w:tc>
          <w:tcPr>
            <w:tcW w:w="978" w:type="dxa"/>
            <w:vMerge/>
          </w:tcPr>
          <w:p w:rsidR="00B21082" w:rsidRDefault="00B21082" w:rsidP="00B21082">
            <w:pPr>
              <w:jc w:val="center"/>
            </w:pPr>
          </w:p>
        </w:tc>
        <w:tc>
          <w:tcPr>
            <w:tcW w:w="815" w:type="dxa"/>
            <w:vMerge/>
          </w:tcPr>
          <w:p w:rsidR="00B21082" w:rsidRDefault="00B21082" w:rsidP="00B21082">
            <w:pPr>
              <w:jc w:val="center"/>
            </w:pPr>
          </w:p>
        </w:tc>
        <w:tc>
          <w:tcPr>
            <w:tcW w:w="1030" w:type="dxa"/>
            <w:vMerge/>
          </w:tcPr>
          <w:p w:rsidR="00B21082" w:rsidRDefault="00B21082" w:rsidP="00B21082">
            <w:pPr>
              <w:jc w:val="center"/>
            </w:pPr>
          </w:p>
        </w:tc>
        <w:tc>
          <w:tcPr>
            <w:tcW w:w="832" w:type="dxa"/>
            <w:vMerge/>
          </w:tcPr>
          <w:p w:rsidR="00B21082" w:rsidRDefault="00B21082" w:rsidP="00B21082">
            <w:pPr>
              <w:jc w:val="center"/>
            </w:pPr>
          </w:p>
        </w:tc>
      </w:tr>
    </w:tbl>
    <w:p w:rsidR="00C058BB" w:rsidRDefault="00C058BB" w:rsidP="00B75A48">
      <w:pPr>
        <w:tabs>
          <w:tab w:val="left" w:pos="1276"/>
          <w:tab w:val="left" w:pos="2824"/>
        </w:tabs>
      </w:pPr>
    </w:p>
    <w:sectPr w:rsidR="00C058BB" w:rsidSect="003D4B1D">
      <w:pgSz w:w="11906" w:h="16838"/>
      <w:pgMar w:top="720" w:right="720" w:bottom="720" w:left="720" w:header="5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0EA" w:rsidRDefault="003F70EA" w:rsidP="00480C74">
      <w:pPr>
        <w:spacing w:after="0" w:line="240" w:lineRule="auto"/>
      </w:pPr>
      <w:r>
        <w:separator/>
      </w:r>
    </w:p>
  </w:endnote>
  <w:endnote w:type="continuationSeparator" w:id="0">
    <w:p w:rsidR="003F70EA" w:rsidRDefault="003F70EA" w:rsidP="00480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Preplay">
    <w:altName w:val="BPreplay"/>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0EA" w:rsidRDefault="003F70EA" w:rsidP="00480C74">
      <w:pPr>
        <w:spacing w:after="0" w:line="240" w:lineRule="auto"/>
      </w:pPr>
      <w:r>
        <w:separator/>
      </w:r>
    </w:p>
  </w:footnote>
  <w:footnote w:type="continuationSeparator" w:id="0">
    <w:p w:rsidR="003F70EA" w:rsidRDefault="003F70EA" w:rsidP="00480C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9.4pt;height:89.4pt" o:bullet="t">
        <v:imagedata r:id="rId1" o:title="rsz_langshott_v6_roundal_smallest"/>
      </v:shape>
    </w:pict>
  </w:numPicBullet>
  <w:abstractNum w:abstractNumId="0" w15:restartNumberingAfterBreak="0">
    <w:nsid w:val="01E54CC5"/>
    <w:multiLevelType w:val="hybridMultilevel"/>
    <w:tmpl w:val="AB3A5F8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8E00EB"/>
    <w:multiLevelType w:val="hybridMultilevel"/>
    <w:tmpl w:val="EF0C5CA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D12A4"/>
    <w:multiLevelType w:val="hybridMultilevel"/>
    <w:tmpl w:val="7E5887F6"/>
    <w:lvl w:ilvl="0" w:tplc="AD4023FC">
      <w:start w:val="1"/>
      <w:numFmt w:val="bullet"/>
      <w:lvlText w:val=""/>
      <w:lvlPicBulletId w:val="0"/>
      <w:lvlJc w:val="left"/>
      <w:pPr>
        <w:ind w:left="720" w:hanging="360"/>
      </w:pPr>
      <w:rPr>
        <w:rFonts w:ascii="Symbol" w:hAnsi="Symbol" w:hint="default"/>
        <w:color w:val="auto"/>
      </w:rPr>
    </w:lvl>
    <w:lvl w:ilvl="1" w:tplc="AD4023FC">
      <w:start w:val="1"/>
      <w:numFmt w:val="bullet"/>
      <w:lvlText w:val=""/>
      <w:lvlPicBulletId w:val="0"/>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C205F"/>
    <w:multiLevelType w:val="hybridMultilevel"/>
    <w:tmpl w:val="3AFC30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1752A8"/>
    <w:multiLevelType w:val="hybridMultilevel"/>
    <w:tmpl w:val="ABF41B4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5C2837"/>
    <w:multiLevelType w:val="hybridMultilevel"/>
    <w:tmpl w:val="9C5274B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B64578"/>
    <w:multiLevelType w:val="hybridMultilevel"/>
    <w:tmpl w:val="A94A0698"/>
    <w:lvl w:ilvl="0" w:tplc="AD4023FC">
      <w:start w:val="1"/>
      <w:numFmt w:val="bullet"/>
      <w:lvlText w:val=""/>
      <w:lvlPicBulletId w:val="0"/>
      <w:lvlJc w:val="left"/>
      <w:pPr>
        <w:ind w:left="720" w:hanging="360"/>
      </w:pPr>
      <w:rPr>
        <w:rFonts w:ascii="Symbol" w:hAnsi="Symbol" w:hint="default"/>
        <w:color w:val="auto"/>
      </w:rPr>
    </w:lvl>
    <w:lvl w:ilvl="1" w:tplc="75885EA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E4E8B"/>
    <w:multiLevelType w:val="hybridMultilevel"/>
    <w:tmpl w:val="D60ABEE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CA689B"/>
    <w:multiLevelType w:val="hybridMultilevel"/>
    <w:tmpl w:val="8B2E08F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6663B7"/>
    <w:multiLevelType w:val="hybridMultilevel"/>
    <w:tmpl w:val="73A2713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9D22A8"/>
    <w:multiLevelType w:val="hybridMultilevel"/>
    <w:tmpl w:val="934E9124"/>
    <w:lvl w:ilvl="0" w:tplc="AD4023F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2446D1"/>
    <w:multiLevelType w:val="hybridMultilevel"/>
    <w:tmpl w:val="14A45E56"/>
    <w:lvl w:ilvl="0" w:tplc="AD4023FC">
      <w:start w:val="1"/>
      <w:numFmt w:val="bullet"/>
      <w:lvlText w:val=""/>
      <w:lvlPicBulletId w:val="0"/>
      <w:lvlJc w:val="left"/>
      <w:pPr>
        <w:ind w:left="760" w:hanging="360"/>
      </w:pPr>
      <w:rPr>
        <w:rFonts w:ascii="Symbol" w:hAnsi="Symbol" w:hint="default"/>
        <w:color w:val="auto"/>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2" w15:restartNumberingAfterBreak="0">
    <w:nsid w:val="386F36A4"/>
    <w:multiLevelType w:val="hybridMultilevel"/>
    <w:tmpl w:val="FAAC1E6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0E3303"/>
    <w:multiLevelType w:val="hybridMultilevel"/>
    <w:tmpl w:val="67689AF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694843"/>
    <w:multiLevelType w:val="hybridMultilevel"/>
    <w:tmpl w:val="009804A2"/>
    <w:lvl w:ilvl="0" w:tplc="AD4023FC">
      <w:start w:val="1"/>
      <w:numFmt w:val="bullet"/>
      <w:lvlText w:val=""/>
      <w:lvlPicBulletId w:val="0"/>
      <w:lvlJc w:val="left"/>
      <w:pPr>
        <w:ind w:left="927"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F000B7"/>
    <w:multiLevelType w:val="hybridMultilevel"/>
    <w:tmpl w:val="46A218A2"/>
    <w:lvl w:ilvl="0" w:tplc="AD4023FC">
      <w:start w:val="1"/>
      <w:numFmt w:val="bullet"/>
      <w:lvlText w:val=""/>
      <w:lvlPicBulletId w:val="0"/>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3E567A8"/>
    <w:multiLevelType w:val="hybridMultilevel"/>
    <w:tmpl w:val="C71CF2D6"/>
    <w:lvl w:ilvl="0" w:tplc="AD4023F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B96722"/>
    <w:multiLevelType w:val="hybridMultilevel"/>
    <w:tmpl w:val="C39A7A50"/>
    <w:lvl w:ilvl="0" w:tplc="2D44ED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0D443C"/>
    <w:multiLevelType w:val="hybridMultilevel"/>
    <w:tmpl w:val="07B4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4356DB"/>
    <w:multiLevelType w:val="hybridMultilevel"/>
    <w:tmpl w:val="B6766F5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855698"/>
    <w:multiLevelType w:val="hybridMultilevel"/>
    <w:tmpl w:val="74A2CF9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7B09B0"/>
    <w:multiLevelType w:val="hybridMultilevel"/>
    <w:tmpl w:val="ED46298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04022D"/>
    <w:multiLevelType w:val="hybridMultilevel"/>
    <w:tmpl w:val="E5C6A244"/>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9F358A"/>
    <w:multiLevelType w:val="hybridMultilevel"/>
    <w:tmpl w:val="7D3CF94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CC6257"/>
    <w:multiLevelType w:val="hybridMultilevel"/>
    <w:tmpl w:val="5CEEB1D6"/>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B1A234C"/>
    <w:multiLevelType w:val="hybridMultilevel"/>
    <w:tmpl w:val="AAC48DC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F86037"/>
    <w:multiLevelType w:val="hybridMultilevel"/>
    <w:tmpl w:val="BE14BBAA"/>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B65612"/>
    <w:multiLevelType w:val="hybridMultilevel"/>
    <w:tmpl w:val="6C902F0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B36902"/>
    <w:multiLevelType w:val="hybridMultilevel"/>
    <w:tmpl w:val="173CDDE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990535"/>
    <w:multiLevelType w:val="hybridMultilevel"/>
    <w:tmpl w:val="EBB87E76"/>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A06FE"/>
    <w:multiLevelType w:val="hybridMultilevel"/>
    <w:tmpl w:val="D2EC6894"/>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7"/>
  </w:num>
  <w:num w:numId="3">
    <w:abstractNumId w:val="8"/>
  </w:num>
  <w:num w:numId="4">
    <w:abstractNumId w:val="1"/>
  </w:num>
  <w:num w:numId="5">
    <w:abstractNumId w:val="4"/>
  </w:num>
  <w:num w:numId="6">
    <w:abstractNumId w:val="21"/>
  </w:num>
  <w:num w:numId="7">
    <w:abstractNumId w:val="7"/>
  </w:num>
  <w:num w:numId="8">
    <w:abstractNumId w:val="0"/>
  </w:num>
  <w:num w:numId="9">
    <w:abstractNumId w:val="12"/>
  </w:num>
  <w:num w:numId="10">
    <w:abstractNumId w:val="19"/>
  </w:num>
  <w:num w:numId="11">
    <w:abstractNumId w:val="9"/>
  </w:num>
  <w:num w:numId="12">
    <w:abstractNumId w:val="24"/>
  </w:num>
  <w:num w:numId="13">
    <w:abstractNumId w:val="5"/>
  </w:num>
  <w:num w:numId="14">
    <w:abstractNumId w:val="14"/>
  </w:num>
  <w:num w:numId="15">
    <w:abstractNumId w:val="26"/>
  </w:num>
  <w:num w:numId="16">
    <w:abstractNumId w:val="29"/>
  </w:num>
  <w:num w:numId="17">
    <w:abstractNumId w:val="15"/>
  </w:num>
  <w:num w:numId="18">
    <w:abstractNumId w:val="6"/>
  </w:num>
  <w:num w:numId="19">
    <w:abstractNumId w:val="3"/>
  </w:num>
  <w:num w:numId="20">
    <w:abstractNumId w:val="13"/>
  </w:num>
  <w:num w:numId="21">
    <w:abstractNumId w:val="18"/>
  </w:num>
  <w:num w:numId="22">
    <w:abstractNumId w:val="11"/>
  </w:num>
  <w:num w:numId="23">
    <w:abstractNumId w:val="22"/>
  </w:num>
  <w:num w:numId="24">
    <w:abstractNumId w:val="10"/>
  </w:num>
  <w:num w:numId="25">
    <w:abstractNumId w:val="17"/>
  </w:num>
  <w:num w:numId="26">
    <w:abstractNumId w:val="16"/>
  </w:num>
  <w:num w:numId="27">
    <w:abstractNumId w:val="2"/>
  </w:num>
  <w:num w:numId="28">
    <w:abstractNumId w:val="23"/>
  </w:num>
  <w:num w:numId="29">
    <w:abstractNumId w:val="20"/>
  </w:num>
  <w:num w:numId="30">
    <w:abstractNumId w:val="30"/>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C74"/>
    <w:rsid w:val="000372E8"/>
    <w:rsid w:val="000D2D45"/>
    <w:rsid w:val="001016EF"/>
    <w:rsid w:val="00170555"/>
    <w:rsid w:val="00170DC3"/>
    <w:rsid w:val="00171C56"/>
    <w:rsid w:val="00195FA3"/>
    <w:rsid w:val="001A24C3"/>
    <w:rsid w:val="001D2A67"/>
    <w:rsid w:val="00252BD4"/>
    <w:rsid w:val="00261D73"/>
    <w:rsid w:val="00315B36"/>
    <w:rsid w:val="00351174"/>
    <w:rsid w:val="003B62DB"/>
    <w:rsid w:val="003D4B1D"/>
    <w:rsid w:val="003F40D7"/>
    <w:rsid w:val="003F70EA"/>
    <w:rsid w:val="00404506"/>
    <w:rsid w:val="004356CD"/>
    <w:rsid w:val="00480C74"/>
    <w:rsid w:val="00491D34"/>
    <w:rsid w:val="00496D9A"/>
    <w:rsid w:val="004B14CD"/>
    <w:rsid w:val="004B5EBF"/>
    <w:rsid w:val="004E0DFA"/>
    <w:rsid w:val="004E1885"/>
    <w:rsid w:val="004F14F3"/>
    <w:rsid w:val="00505CDD"/>
    <w:rsid w:val="005400DF"/>
    <w:rsid w:val="0059050D"/>
    <w:rsid w:val="005C3481"/>
    <w:rsid w:val="005C4988"/>
    <w:rsid w:val="005C616E"/>
    <w:rsid w:val="006216E7"/>
    <w:rsid w:val="00662BED"/>
    <w:rsid w:val="006B7512"/>
    <w:rsid w:val="006C1F68"/>
    <w:rsid w:val="006D0C87"/>
    <w:rsid w:val="00737686"/>
    <w:rsid w:val="007434C6"/>
    <w:rsid w:val="00747CC2"/>
    <w:rsid w:val="007A7FAD"/>
    <w:rsid w:val="007F3399"/>
    <w:rsid w:val="00813D7A"/>
    <w:rsid w:val="00816741"/>
    <w:rsid w:val="00820394"/>
    <w:rsid w:val="0083548B"/>
    <w:rsid w:val="00864629"/>
    <w:rsid w:val="0087360D"/>
    <w:rsid w:val="00886F71"/>
    <w:rsid w:val="008B7051"/>
    <w:rsid w:val="00904868"/>
    <w:rsid w:val="0092044A"/>
    <w:rsid w:val="00A273E9"/>
    <w:rsid w:val="00A30D3A"/>
    <w:rsid w:val="00A9449B"/>
    <w:rsid w:val="00A95592"/>
    <w:rsid w:val="00AB5C79"/>
    <w:rsid w:val="00AE2E14"/>
    <w:rsid w:val="00B00455"/>
    <w:rsid w:val="00B21082"/>
    <w:rsid w:val="00B268DC"/>
    <w:rsid w:val="00B75A48"/>
    <w:rsid w:val="00BD2A94"/>
    <w:rsid w:val="00C058BB"/>
    <w:rsid w:val="00C50E85"/>
    <w:rsid w:val="00C54B6F"/>
    <w:rsid w:val="00C567C4"/>
    <w:rsid w:val="00C84308"/>
    <w:rsid w:val="00CE7213"/>
    <w:rsid w:val="00CF6B42"/>
    <w:rsid w:val="00D11EF2"/>
    <w:rsid w:val="00D14691"/>
    <w:rsid w:val="00D257B8"/>
    <w:rsid w:val="00D873ED"/>
    <w:rsid w:val="00DA564B"/>
    <w:rsid w:val="00E41E31"/>
    <w:rsid w:val="00E8380A"/>
    <w:rsid w:val="00EB0868"/>
    <w:rsid w:val="00EB131D"/>
    <w:rsid w:val="00EB307B"/>
    <w:rsid w:val="00EC0038"/>
    <w:rsid w:val="00EE1B59"/>
    <w:rsid w:val="00EE7850"/>
    <w:rsid w:val="00F06490"/>
    <w:rsid w:val="00F46535"/>
    <w:rsid w:val="00F52487"/>
    <w:rsid w:val="00FA15E8"/>
    <w:rsid w:val="00FA5975"/>
    <w:rsid w:val="00FB17C3"/>
    <w:rsid w:val="00FB3D5E"/>
    <w:rsid w:val="00FC01B3"/>
    <w:rsid w:val="00FD731C"/>
    <w:rsid w:val="00FE3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05B457"/>
  <w15:chartTrackingRefBased/>
  <w15:docId w15:val="{D4FA605E-54AA-4904-B8BC-104927DDF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57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80C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C74"/>
    <w:rPr>
      <w:rFonts w:asciiTheme="majorHAnsi" w:eastAsiaTheme="majorEastAsia" w:hAnsiTheme="majorHAnsi" w:cstheme="majorBidi"/>
      <w:spacing w:val="-10"/>
      <w:kern w:val="28"/>
      <w:sz w:val="56"/>
      <w:szCs w:val="56"/>
    </w:rPr>
  </w:style>
  <w:style w:type="paragraph" w:customStyle="1" w:styleId="Default">
    <w:name w:val="Default"/>
    <w:rsid w:val="00480C74"/>
    <w:pPr>
      <w:autoSpaceDE w:val="0"/>
      <w:autoSpaceDN w:val="0"/>
      <w:adjustRightInd w:val="0"/>
      <w:spacing w:after="0" w:line="240" w:lineRule="auto"/>
    </w:pPr>
    <w:rPr>
      <w:rFonts w:ascii="BPreplay" w:hAnsi="BPreplay" w:cs="BPreplay"/>
      <w:color w:val="000000"/>
      <w:sz w:val="24"/>
      <w:szCs w:val="24"/>
    </w:rPr>
  </w:style>
  <w:style w:type="paragraph" w:styleId="ListParagraph">
    <w:name w:val="List Paragraph"/>
    <w:basedOn w:val="Normal"/>
    <w:uiPriority w:val="34"/>
    <w:qFormat/>
    <w:rsid w:val="00480C74"/>
    <w:pPr>
      <w:ind w:left="720"/>
      <w:contextualSpacing/>
    </w:pPr>
  </w:style>
  <w:style w:type="paragraph" w:customStyle="1" w:styleId="Pa4">
    <w:name w:val="Pa4"/>
    <w:basedOn w:val="Default"/>
    <w:next w:val="Default"/>
    <w:uiPriority w:val="99"/>
    <w:rsid w:val="00480C74"/>
    <w:pPr>
      <w:spacing w:line="201" w:lineRule="atLeast"/>
    </w:pPr>
    <w:rPr>
      <w:rFonts w:cstheme="minorBidi"/>
      <w:color w:val="auto"/>
    </w:rPr>
  </w:style>
  <w:style w:type="character" w:customStyle="1" w:styleId="A2">
    <w:name w:val="A2"/>
    <w:uiPriority w:val="99"/>
    <w:rsid w:val="00480C74"/>
    <w:rPr>
      <w:rFonts w:cs="BPreplay"/>
      <w:b/>
      <w:bCs/>
      <w:color w:val="000000"/>
      <w:sz w:val="22"/>
      <w:szCs w:val="22"/>
    </w:rPr>
  </w:style>
  <w:style w:type="character" w:customStyle="1" w:styleId="A5">
    <w:name w:val="A5"/>
    <w:uiPriority w:val="99"/>
    <w:rsid w:val="00480C74"/>
    <w:rPr>
      <w:rFonts w:cs="BPreplay"/>
      <w:color w:val="000000"/>
      <w:sz w:val="19"/>
      <w:szCs w:val="19"/>
    </w:rPr>
  </w:style>
  <w:style w:type="paragraph" w:styleId="Header">
    <w:name w:val="header"/>
    <w:basedOn w:val="Normal"/>
    <w:link w:val="HeaderChar"/>
    <w:uiPriority w:val="99"/>
    <w:unhideWhenUsed/>
    <w:rsid w:val="00480C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C74"/>
  </w:style>
  <w:style w:type="paragraph" w:styleId="Footer">
    <w:name w:val="footer"/>
    <w:basedOn w:val="Normal"/>
    <w:link w:val="FooterChar"/>
    <w:uiPriority w:val="99"/>
    <w:unhideWhenUsed/>
    <w:rsid w:val="00480C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C74"/>
  </w:style>
  <w:style w:type="paragraph" w:styleId="BalloonText">
    <w:name w:val="Balloon Text"/>
    <w:basedOn w:val="Normal"/>
    <w:link w:val="BalloonTextChar"/>
    <w:uiPriority w:val="99"/>
    <w:semiHidden/>
    <w:unhideWhenUsed/>
    <w:rsid w:val="00480C7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80C74"/>
    <w:rPr>
      <w:rFonts w:ascii="Segoe UI" w:hAnsi="Segoe UI"/>
      <w:sz w:val="18"/>
      <w:szCs w:val="18"/>
    </w:rPr>
  </w:style>
  <w:style w:type="table" w:styleId="TableGrid">
    <w:name w:val="Table Grid"/>
    <w:basedOn w:val="TableNormal"/>
    <w:uiPriority w:val="39"/>
    <w:rsid w:val="00EC0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873ED"/>
    <w:rPr>
      <w:sz w:val="16"/>
      <w:szCs w:val="16"/>
    </w:rPr>
  </w:style>
  <w:style w:type="paragraph" w:styleId="CommentText">
    <w:name w:val="annotation text"/>
    <w:basedOn w:val="Normal"/>
    <w:link w:val="CommentTextChar"/>
    <w:uiPriority w:val="99"/>
    <w:semiHidden/>
    <w:unhideWhenUsed/>
    <w:rsid w:val="00D873ED"/>
    <w:pPr>
      <w:spacing w:line="240" w:lineRule="auto"/>
    </w:pPr>
    <w:rPr>
      <w:sz w:val="20"/>
      <w:szCs w:val="20"/>
    </w:rPr>
  </w:style>
  <w:style w:type="character" w:customStyle="1" w:styleId="CommentTextChar">
    <w:name w:val="Comment Text Char"/>
    <w:basedOn w:val="DefaultParagraphFont"/>
    <w:link w:val="CommentText"/>
    <w:uiPriority w:val="99"/>
    <w:semiHidden/>
    <w:rsid w:val="00D873ED"/>
    <w:rPr>
      <w:sz w:val="20"/>
      <w:szCs w:val="20"/>
    </w:rPr>
  </w:style>
  <w:style w:type="paragraph" w:styleId="CommentSubject">
    <w:name w:val="annotation subject"/>
    <w:basedOn w:val="CommentText"/>
    <w:next w:val="CommentText"/>
    <w:link w:val="CommentSubjectChar"/>
    <w:uiPriority w:val="99"/>
    <w:semiHidden/>
    <w:unhideWhenUsed/>
    <w:rsid w:val="00D873ED"/>
    <w:rPr>
      <w:b/>
      <w:bCs/>
    </w:rPr>
  </w:style>
  <w:style w:type="character" w:customStyle="1" w:styleId="CommentSubjectChar">
    <w:name w:val="Comment Subject Char"/>
    <w:basedOn w:val="CommentTextChar"/>
    <w:link w:val="CommentSubject"/>
    <w:uiPriority w:val="99"/>
    <w:semiHidden/>
    <w:rsid w:val="00D873E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0.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DE39F-EE7F-4B27-A055-627D9F119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Pages>
  <Words>250</Words>
  <Characters>1428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 Brockwell</dc:creator>
  <cp:keywords/>
  <dc:description/>
  <cp:lastModifiedBy>Rebeka Miah</cp:lastModifiedBy>
  <cp:revision>14</cp:revision>
  <cp:lastPrinted>2022-09-22T06:56:00Z</cp:lastPrinted>
  <dcterms:created xsi:type="dcterms:W3CDTF">2022-03-24T19:59:00Z</dcterms:created>
  <dcterms:modified xsi:type="dcterms:W3CDTF">2024-10-14T08:53:00Z</dcterms:modified>
</cp:coreProperties>
</file>