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B2D14" w14:textId="77777777" w:rsidR="00B75A48" w:rsidRDefault="00DD5A5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B4B288" wp14:editId="5B31BEF5">
                <wp:simplePos x="0" y="0"/>
                <wp:positionH relativeFrom="margin">
                  <wp:posOffset>4800600</wp:posOffset>
                </wp:positionH>
                <wp:positionV relativeFrom="paragraph">
                  <wp:posOffset>820271</wp:posOffset>
                </wp:positionV>
                <wp:extent cx="1565275" cy="2944495"/>
                <wp:effectExtent l="19050" t="19050" r="1587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275" cy="2944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992AC" w14:textId="77777777" w:rsidR="00AB474A" w:rsidRDefault="00AB474A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</w:p>
                          <w:p w14:paraId="06BCBAD0" w14:textId="77777777" w:rsidR="00AB474A" w:rsidRPr="00A32FFD" w:rsidRDefault="00AB474A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</w:p>
                          <w:p w14:paraId="11576760" w14:textId="77777777" w:rsidR="00AB474A" w:rsidRPr="00DD5A5E" w:rsidRDefault="00AB474A" w:rsidP="00AB474A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Cs w:val="20"/>
                              </w:rPr>
                            </w:pPr>
                            <w:r w:rsidRPr="00DD5A5E">
                              <w:rPr>
                                <w:rFonts w:asciiTheme="majorHAnsi" w:hAnsiTheme="majorHAnsi" w:cstheme="majorHAnsi"/>
                                <w:color w:val="000000" w:themeColor="text1"/>
                                <w:szCs w:val="20"/>
                                <w:u w:val="single"/>
                              </w:rPr>
                              <w:t>Classifying</w:t>
                            </w:r>
                            <w:r w:rsidRPr="00DD5A5E">
                              <w:rPr>
                                <w:rFonts w:asciiTheme="majorHAnsi" w:hAnsiTheme="majorHAnsi" w:cstheme="majorHAnsi"/>
                                <w:color w:val="000000" w:themeColor="text1"/>
                                <w:szCs w:val="20"/>
                              </w:rPr>
                              <w:t>: Carl Linnaeus, Linnaean system, flowering and non-flowering plants, variation.</w:t>
                            </w:r>
                          </w:p>
                          <w:p w14:paraId="61258EFC" w14:textId="77777777" w:rsidR="00AB474A" w:rsidRPr="00DD5A5E" w:rsidRDefault="00AB474A" w:rsidP="00AB474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color w:val="000000" w:themeColor="text1"/>
                                <w:szCs w:val="20"/>
                              </w:rPr>
                            </w:pPr>
                            <w:r w:rsidRPr="00DD5A5E">
                              <w:rPr>
                                <w:rFonts w:asciiTheme="majorHAnsi" w:hAnsiTheme="majorHAnsi" w:cstheme="majorHAnsi"/>
                                <w:color w:val="000000" w:themeColor="text1"/>
                                <w:szCs w:val="20"/>
                                <w:u w:val="single"/>
                              </w:rPr>
                              <w:t>Microorganisms</w:t>
                            </w:r>
                            <w:r w:rsidRPr="00DD5A5E">
                              <w:rPr>
                                <w:rFonts w:asciiTheme="majorHAnsi" w:hAnsiTheme="majorHAnsi" w:cstheme="majorHAnsi"/>
                                <w:color w:val="000000" w:themeColor="text1"/>
                                <w:szCs w:val="20"/>
                              </w:rPr>
                              <w:t xml:space="preserve">: bacteria, </w:t>
                            </w:r>
                          </w:p>
                          <w:p w14:paraId="78EB53D4" w14:textId="77777777" w:rsidR="00AB474A" w:rsidRPr="00DD5A5E" w:rsidRDefault="00AB474A" w:rsidP="00AB474A">
                            <w:pPr>
                              <w:pStyle w:val="Default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2"/>
                                <w:szCs w:val="20"/>
                              </w:rPr>
                            </w:pPr>
                            <w:r w:rsidRPr="00DD5A5E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2"/>
                                <w:szCs w:val="20"/>
                              </w:rPr>
                              <w:t>single-celled, microbes, microscopic, virus, fungi, fungus, mould, antibiotic, yeast, ferment, microscope, decompose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7566C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78pt;margin-top:64.6pt;width:123.25pt;height:231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" fillcolor="white [3201]" strokecolor="#0070c0" strokeweight="3pt">
                <v:textbox>
                  <w:txbxContent>
                    <w:p w:rsidR="00AB474A" w:rsidRDefault="00AB474A" w:rsidP="00937AC5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</w:p>
                    <w:p w:rsidR="00AB474A" w:rsidRPr="00A32FFD" w:rsidRDefault="00AB474A" w:rsidP="00937AC5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8"/>
                        </w:rPr>
                      </w:pPr>
                    </w:p>
                    <w:p w:rsidR="00AB474A" w:rsidRPr="00DD5A5E" w:rsidRDefault="00AB474A" w:rsidP="00AB474A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Cs w:val="20"/>
                        </w:rPr>
                      </w:pPr>
                      <w:r w:rsidRPr="00DD5A5E">
                        <w:rPr>
                          <w:rFonts w:asciiTheme="majorHAnsi" w:hAnsiTheme="majorHAnsi" w:cstheme="majorHAnsi"/>
                          <w:color w:val="000000" w:themeColor="text1"/>
                          <w:szCs w:val="20"/>
                          <w:u w:val="single"/>
                        </w:rPr>
                        <w:t>Classifying</w:t>
                      </w:r>
                      <w:r w:rsidRPr="00DD5A5E">
                        <w:rPr>
                          <w:rFonts w:asciiTheme="majorHAnsi" w:hAnsiTheme="majorHAnsi" w:cstheme="majorHAnsi"/>
                          <w:color w:val="000000" w:themeColor="text1"/>
                          <w:szCs w:val="20"/>
                        </w:rPr>
                        <w:t>: Carl Linnaeus, Linnaean system, flowering and non-flowering plants, variation.</w:t>
                      </w:r>
                    </w:p>
                    <w:p w:rsidR="00AB474A" w:rsidRPr="00DD5A5E" w:rsidRDefault="00AB474A" w:rsidP="00AB474A">
                      <w:pPr>
                        <w:spacing w:after="0"/>
                        <w:rPr>
                          <w:rFonts w:asciiTheme="majorHAnsi" w:hAnsiTheme="majorHAnsi" w:cstheme="majorHAnsi"/>
                          <w:color w:val="000000" w:themeColor="text1"/>
                          <w:szCs w:val="20"/>
                        </w:rPr>
                      </w:pPr>
                      <w:r w:rsidRPr="00DD5A5E">
                        <w:rPr>
                          <w:rFonts w:asciiTheme="majorHAnsi" w:hAnsiTheme="majorHAnsi" w:cstheme="majorHAnsi"/>
                          <w:color w:val="000000" w:themeColor="text1"/>
                          <w:szCs w:val="20"/>
                          <w:u w:val="single"/>
                        </w:rPr>
                        <w:t>Microorganisms</w:t>
                      </w:r>
                      <w:r w:rsidRPr="00DD5A5E">
                        <w:rPr>
                          <w:rFonts w:asciiTheme="majorHAnsi" w:hAnsiTheme="majorHAnsi" w:cstheme="majorHAnsi"/>
                          <w:color w:val="000000" w:themeColor="text1"/>
                          <w:szCs w:val="20"/>
                        </w:rPr>
                        <w:t xml:space="preserve">: bacteria, </w:t>
                      </w:r>
                    </w:p>
                    <w:p w:rsidR="00AB474A" w:rsidRPr="00DD5A5E" w:rsidRDefault="00AB474A" w:rsidP="00AB474A">
                      <w:pPr>
                        <w:pStyle w:val="Default"/>
                        <w:rPr>
                          <w:rFonts w:asciiTheme="majorHAnsi" w:hAnsiTheme="majorHAnsi" w:cstheme="majorHAnsi"/>
                          <w:color w:val="000000" w:themeColor="text1"/>
                          <w:sz w:val="22"/>
                          <w:szCs w:val="20"/>
                        </w:rPr>
                      </w:pPr>
                      <w:r w:rsidRPr="00DD5A5E">
                        <w:rPr>
                          <w:rFonts w:asciiTheme="majorHAnsi" w:hAnsiTheme="majorHAnsi" w:cstheme="majorHAnsi"/>
                          <w:color w:val="000000" w:themeColor="text1"/>
                          <w:sz w:val="22"/>
                          <w:szCs w:val="20"/>
                        </w:rPr>
                        <w:t>single-celled, microbes, microscopic, virus, fungi, fungus, mould, antibiotic, yeast, ferment, microscope, decompose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317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7795A5" wp14:editId="6CB4B035">
                <wp:simplePos x="0" y="0"/>
                <wp:positionH relativeFrom="column">
                  <wp:posOffset>362309</wp:posOffset>
                </wp:positionH>
                <wp:positionV relativeFrom="paragraph">
                  <wp:posOffset>-629728</wp:posOffset>
                </wp:positionV>
                <wp:extent cx="5786120" cy="810883"/>
                <wp:effectExtent l="19050" t="19050" r="24130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10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61756" w14:textId="77777777" w:rsidR="00AB474A" w:rsidRPr="00D8054E" w:rsidRDefault="00AB474A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– Livings things and their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habitats (Year 6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59A1C48" w14:textId="77777777" w:rsidR="00AB474A" w:rsidRDefault="00AB474A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43BA810" w14:textId="080DF7FF" w:rsidR="00AB474A" w:rsidRPr="00C84308" w:rsidRDefault="00AB474A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Use classification system to classify animal(s)/ plant(s) e.g. Linnaeus System</w:t>
                            </w:r>
                          </w:p>
                          <w:p w14:paraId="7FAB203C" w14:textId="77777777" w:rsidR="00AB474A" w:rsidRPr="003864E2" w:rsidRDefault="00AB474A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300A75D" w14:textId="77777777" w:rsidR="00AB474A" w:rsidRPr="003F40D7" w:rsidRDefault="00AB474A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795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8.55pt;margin-top:-49.6pt;width:455.6pt;height:63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" strokecolor="#0070c0" strokeweight="3pt">
                <v:textbox>
                  <w:txbxContent>
                    <w:p w14:paraId="36661756" w14:textId="77777777" w:rsidR="00AB474A" w:rsidRPr="00D8054E" w:rsidRDefault="00AB474A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 – Livings things and their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habitats (Year 6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59A1C48" w14:textId="77777777" w:rsidR="00AB474A" w:rsidRDefault="00AB474A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43BA810" w14:textId="080DF7FF" w:rsidR="00AB474A" w:rsidRPr="00C84308" w:rsidRDefault="00AB474A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classification system to classify animal(s)/ plant(s) e.g. Linnaeus System</w:t>
                      </w:r>
                    </w:p>
                    <w:p w14:paraId="7FAB203C" w14:textId="77777777" w:rsidR="00AB474A" w:rsidRPr="003864E2" w:rsidRDefault="00AB474A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300A75D" w14:textId="77777777" w:rsidR="00AB474A" w:rsidRPr="003F40D7" w:rsidRDefault="00AB474A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AD8D637" wp14:editId="1B9EEAA7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8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664A41" w14:paraId="1B56582F" w14:textId="77777777" w:rsidTr="00AB474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505D0359" w14:textId="77777777" w:rsidR="00664A41" w:rsidRDefault="00664A41" w:rsidP="005F0017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5F0017">
              <w:rPr>
                <w:b/>
                <w:sz w:val="18"/>
                <w:szCs w:val="18"/>
              </w:rPr>
              <w:t>learning</w:t>
            </w:r>
          </w:p>
        </w:tc>
      </w:tr>
      <w:tr w:rsidR="00AB474A" w14:paraId="40D447E6" w14:textId="77777777" w:rsidTr="00AB474A">
        <w:trPr>
          <w:trHeight w:val="177"/>
        </w:trPr>
        <w:tc>
          <w:tcPr>
            <w:tcW w:w="11052" w:type="dxa"/>
            <w:shd w:val="clear" w:color="auto" w:fill="auto"/>
          </w:tcPr>
          <w:p w14:paraId="5A81CE4D" w14:textId="77777777" w:rsidR="00AB474A" w:rsidRPr="008E1F56" w:rsidRDefault="00AB474A" w:rsidP="00AB474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8E1F56">
              <w:rPr>
                <w:rFonts w:cstheme="minorHAnsi"/>
                <w:sz w:val="20"/>
                <w:szCs w:val="20"/>
              </w:rPr>
              <w:t xml:space="preserve">Describe </w:t>
            </w:r>
            <w:r w:rsidRPr="008E1F56">
              <w:rPr>
                <w:rFonts w:asciiTheme="majorHAnsi" w:hAnsiTheme="majorHAnsi" w:cstheme="majorHAnsi"/>
                <w:sz w:val="20"/>
                <w:szCs w:val="20"/>
              </w:rPr>
              <w:t>the differences in the life cycles of a mammal, an amphibian, an insect and a bird.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(Y5 – Living things and their habitats)</w:t>
            </w:r>
          </w:p>
        </w:tc>
      </w:tr>
      <w:tr w:rsidR="00AB474A" w14:paraId="190A44A2" w14:textId="77777777" w:rsidTr="00AB474A">
        <w:trPr>
          <w:trHeight w:val="177"/>
        </w:trPr>
        <w:tc>
          <w:tcPr>
            <w:tcW w:w="11052" w:type="dxa"/>
            <w:shd w:val="clear" w:color="auto" w:fill="auto"/>
          </w:tcPr>
          <w:p w14:paraId="2AD719EC" w14:textId="77777777" w:rsidR="00AB474A" w:rsidRPr="00664A41" w:rsidRDefault="00AB474A" w:rsidP="00AB474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 xml:space="preserve">Describe the life process of reproduction in some plants and animals.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(Y5 – Living things and their habitats)</w:t>
            </w:r>
          </w:p>
        </w:tc>
      </w:tr>
    </w:tbl>
    <w:p w14:paraId="39F7C2C9" w14:textId="77777777" w:rsidR="00B75A48" w:rsidRPr="00B75A48" w:rsidRDefault="00DD5A5E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9CC715" wp14:editId="2B8E563C">
                <wp:simplePos x="0" y="0"/>
                <wp:positionH relativeFrom="column">
                  <wp:posOffset>-658906</wp:posOffset>
                </wp:positionH>
                <wp:positionV relativeFrom="paragraph">
                  <wp:posOffset>561415</wp:posOffset>
                </wp:positionV>
                <wp:extent cx="5338445" cy="2917601"/>
                <wp:effectExtent l="19050" t="19050" r="14605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8445" cy="29176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84F35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</w:t>
                            </w:r>
                          </w:p>
                          <w:p w14:paraId="16E37AF3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F075D3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E4E650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664498E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6692CB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1A5728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8E521A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F08E9C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9B9E03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099A6E" w14:textId="77777777" w:rsidR="00AB474A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876476A" w14:textId="77777777" w:rsidR="00AB474A" w:rsidRPr="00AB474A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</w:pPr>
                            <w:r w:rsidRPr="00AB474A"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  <w:t xml:space="preserve">Carl Linnaeus (Botanist &amp; Zoologist who developed a taxonomy for classifying organisms) </w:t>
                            </w:r>
                          </w:p>
                          <w:p w14:paraId="7C9E99C7" w14:textId="77777777" w:rsidR="00AB474A" w:rsidRPr="00AB474A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</w:pPr>
                            <w:r w:rsidRPr="00AB474A"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  <w:t>Beatrix Potter (Mycologist, study of fun</w:t>
                            </w:r>
                            <w:r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  <w:t>gi, and Scientific Illustrator)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025"/>
                              <w:gridCol w:w="4024"/>
                            </w:tblGrid>
                            <w:tr w:rsidR="00AB474A" w14:paraId="684A47DB" w14:textId="77777777" w:rsidTr="00AB474A">
                              <w:tc>
                                <w:tcPr>
                                  <w:tcW w:w="8049" w:type="dxa"/>
                                  <w:gridSpan w:val="2"/>
                                </w:tcPr>
                                <w:p w14:paraId="6B7E5330" w14:textId="77777777" w:rsidR="00AB474A" w:rsidRDefault="00AB474A" w:rsidP="006E6337">
                                  <w:pPr>
                                    <w:pStyle w:val="Default"/>
                                  </w:pPr>
                                  <w:r w:rsidRPr="00AB474A">
                                    <w:rPr>
                                      <w:color w:val="FF0000"/>
                                    </w:rPr>
                                    <w:t>Enquiries</w:t>
                                  </w:r>
                                </w:p>
                              </w:tc>
                            </w:tr>
                            <w:tr w:rsidR="00AB474A" w14:paraId="64A7FD5B" w14:textId="77777777" w:rsidTr="00DD5A5E">
                              <w:trPr>
                                <w:trHeight w:val="1393"/>
                              </w:trPr>
                              <w:tc>
                                <w:tcPr>
                                  <w:tcW w:w="4025" w:type="dxa"/>
                                </w:tcPr>
                                <w:p w14:paraId="04B37A4C" w14:textId="77777777" w:rsidR="00AB474A" w:rsidRPr="00D47378" w:rsidRDefault="00AB474A" w:rsidP="00AB474A">
                                  <w:pPr>
                                    <w:rPr>
                                      <w:b/>
                                    </w:rPr>
                                  </w:pPr>
                                  <w:r w:rsidRPr="00D47378">
                                    <w:rPr>
                                      <w:b/>
                                    </w:rPr>
                                    <w:t>Identifying, grouping and classifying</w:t>
                                  </w:r>
                                </w:p>
                                <w:p w14:paraId="74677200" w14:textId="77777777" w:rsidR="00AB474A" w:rsidRDefault="00AB474A" w:rsidP="00AB474A"/>
                                <w:p w14:paraId="3F8D5346" w14:textId="77777777" w:rsidR="00DD5A5E" w:rsidRDefault="00AB474A" w:rsidP="00AB474A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- Create a branching database/dichotomous key to </w:t>
                                  </w:r>
                                </w:p>
                                <w:p w14:paraId="2BC08636" w14:textId="77777777" w:rsidR="00AB474A" w:rsidRPr="00DD5A5E" w:rsidRDefault="00AB474A" w:rsidP="00DD5A5E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cl</w:t>
                                  </w:r>
                                  <w:r w:rsidR="00DD5A5E">
                                    <w:rPr>
                                      <w:sz w:val="20"/>
                                      <w:szCs w:val="20"/>
                                    </w:rPr>
                                    <w:t xml:space="preserve">assify a set of living things. </w:t>
                                  </w:r>
                                </w:p>
                              </w:tc>
                              <w:tc>
                                <w:tcPr>
                                  <w:tcW w:w="4024" w:type="dxa"/>
                                </w:tcPr>
                                <w:p w14:paraId="13E9A108" w14:textId="77777777" w:rsidR="00AB474A" w:rsidRPr="00D47378" w:rsidRDefault="00AB474A" w:rsidP="00AB474A">
                                  <w:pPr>
                                    <w:rPr>
                                      <w:b/>
                                    </w:rPr>
                                  </w:pPr>
                                  <w:r w:rsidRPr="00D47378">
                                    <w:rPr>
                                      <w:b/>
                                    </w:rPr>
                                    <w:t>Researching</w:t>
                                  </w:r>
                                </w:p>
                                <w:p w14:paraId="04D37A77" w14:textId="77777777" w:rsidR="00AB474A" w:rsidRDefault="00AB474A" w:rsidP="00AB474A"/>
                                <w:p w14:paraId="400DD071" w14:textId="77777777" w:rsidR="00DD5A5E" w:rsidRDefault="00DD5A5E" w:rsidP="00AB474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="00AB474A" w:rsidRPr="00954428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Research unusual animals </w:t>
                                  </w:r>
                                </w:p>
                                <w:p w14:paraId="6D025524" w14:textId="77777777" w:rsidR="00DD5A5E" w:rsidRDefault="00AB474A" w:rsidP="00AB474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954428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e.g. axolotl, platypus, kangaroos</w:t>
                                  </w:r>
                                </w:p>
                                <w:p w14:paraId="0D893AF8" w14:textId="77777777" w:rsidR="00DD5A5E" w:rsidRPr="00DD5A5E" w:rsidRDefault="00DD5A5E" w:rsidP="00DD5A5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etc. </w:t>
                                  </w:r>
                                </w:p>
                              </w:tc>
                            </w:tr>
                          </w:tbl>
                          <w:p w14:paraId="1BAF6DEB" w14:textId="77777777" w:rsidR="00AB474A" w:rsidRDefault="00AB474A" w:rsidP="006E6337">
                            <w:pPr>
                              <w:pStyle w:val="Default"/>
                            </w:pPr>
                          </w:p>
                          <w:p w14:paraId="34188C64" w14:textId="77777777" w:rsidR="00AB474A" w:rsidRPr="006E6337" w:rsidRDefault="00AB474A" w:rsidP="006E6337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CC715" id="_x0000_s1028" type="#_x0000_t202" style="position:absolute;margin-left:-51.9pt;margin-top:44.2pt;width:420.35pt;height:22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" fillcolor="white [3201]" strokecolor="#0070c0" strokeweight="3pt">
                <v:textbox>
                  <w:txbxContent>
                    <w:p w14:paraId="40584F35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</w:t>
                      </w:r>
                    </w:p>
                    <w:p w14:paraId="16E37AF3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F075D3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6E4E650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664498E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06692CB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A1A5728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8E521A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1F08E9C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49B9E03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1099A6E" w14:textId="77777777" w:rsidR="00AB474A" w:rsidRDefault="00AB474A" w:rsidP="00AB47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</w:pPr>
                    </w:p>
                    <w:p w14:paraId="4876476A" w14:textId="77777777" w:rsidR="00AB474A" w:rsidRPr="00AB474A" w:rsidRDefault="00AB474A" w:rsidP="00AB47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</w:pPr>
                      <w:r w:rsidRPr="00AB474A"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  <w:t xml:space="preserve">Carl Linnaeus (Botanist &amp; Zoologist who developed a taxonomy for classifying organisms) </w:t>
                      </w:r>
                    </w:p>
                    <w:p w14:paraId="7C9E99C7" w14:textId="77777777" w:rsidR="00AB474A" w:rsidRPr="00AB474A" w:rsidRDefault="00AB474A" w:rsidP="00AB47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</w:pPr>
                      <w:r w:rsidRPr="00AB474A"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  <w:t>Beatrix Potter (Mycologist, study of fun</w:t>
                      </w:r>
                      <w:r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  <w:t>gi, and Scientific Illustrator)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025"/>
                        <w:gridCol w:w="4024"/>
                      </w:tblGrid>
                      <w:tr w:rsidR="00AB474A" w14:paraId="684A47DB" w14:textId="77777777" w:rsidTr="00AB474A">
                        <w:tc>
                          <w:tcPr>
                            <w:tcW w:w="8049" w:type="dxa"/>
                            <w:gridSpan w:val="2"/>
                          </w:tcPr>
                          <w:p w14:paraId="6B7E5330" w14:textId="77777777" w:rsidR="00AB474A" w:rsidRDefault="00AB474A" w:rsidP="006E6337">
                            <w:pPr>
                              <w:pStyle w:val="Default"/>
                            </w:pPr>
                            <w:r w:rsidRPr="00AB474A">
                              <w:rPr>
                                <w:color w:val="FF0000"/>
                              </w:rPr>
                              <w:t>Enquiries</w:t>
                            </w:r>
                          </w:p>
                        </w:tc>
                      </w:tr>
                      <w:tr w:rsidR="00AB474A" w14:paraId="64A7FD5B" w14:textId="77777777" w:rsidTr="00DD5A5E">
                        <w:trPr>
                          <w:trHeight w:val="1393"/>
                        </w:trPr>
                        <w:tc>
                          <w:tcPr>
                            <w:tcW w:w="4025" w:type="dxa"/>
                          </w:tcPr>
                          <w:p w14:paraId="04B37A4C" w14:textId="77777777" w:rsidR="00AB474A" w:rsidRPr="00D47378" w:rsidRDefault="00AB474A" w:rsidP="00AB474A">
                            <w:pPr>
                              <w:rPr>
                                <w:b/>
                              </w:rPr>
                            </w:pPr>
                            <w:r w:rsidRPr="00D47378">
                              <w:rPr>
                                <w:b/>
                              </w:rPr>
                              <w:t>Identifying, grouping and classifying</w:t>
                            </w:r>
                          </w:p>
                          <w:p w14:paraId="74677200" w14:textId="77777777" w:rsidR="00AB474A" w:rsidRDefault="00AB474A" w:rsidP="00AB474A"/>
                          <w:p w14:paraId="3F8D5346" w14:textId="77777777" w:rsidR="00DD5A5E" w:rsidRDefault="00AB474A" w:rsidP="00AB474A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Create a branching database/dichotomous key to </w:t>
                            </w:r>
                          </w:p>
                          <w:p w14:paraId="2BC08636" w14:textId="77777777" w:rsidR="00AB474A" w:rsidRPr="00DD5A5E" w:rsidRDefault="00AB474A" w:rsidP="00DD5A5E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cl</w:t>
                            </w:r>
                            <w:r w:rsidR="00DD5A5E">
                              <w:rPr>
                                <w:sz w:val="20"/>
                                <w:szCs w:val="20"/>
                              </w:rPr>
                              <w:t xml:space="preserve">assify a set of living things. </w:t>
                            </w:r>
                          </w:p>
                        </w:tc>
                        <w:tc>
                          <w:tcPr>
                            <w:tcW w:w="4024" w:type="dxa"/>
                          </w:tcPr>
                          <w:p w14:paraId="13E9A108" w14:textId="77777777" w:rsidR="00AB474A" w:rsidRPr="00D47378" w:rsidRDefault="00AB474A" w:rsidP="00AB474A">
                            <w:pPr>
                              <w:rPr>
                                <w:b/>
                              </w:rPr>
                            </w:pPr>
                            <w:r w:rsidRPr="00D47378">
                              <w:rPr>
                                <w:b/>
                              </w:rPr>
                              <w:t>Researching</w:t>
                            </w:r>
                          </w:p>
                          <w:p w14:paraId="04D37A77" w14:textId="77777777" w:rsidR="00AB474A" w:rsidRDefault="00AB474A" w:rsidP="00AB474A"/>
                          <w:p w14:paraId="400DD071" w14:textId="77777777" w:rsidR="00DD5A5E" w:rsidRDefault="00DD5A5E" w:rsidP="00AB474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AB474A" w:rsidRPr="00954428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Research unusual animals </w:t>
                            </w:r>
                          </w:p>
                          <w:p w14:paraId="6D025524" w14:textId="77777777" w:rsidR="00DD5A5E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54428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e.g. axolotl, platypus, kangaroos</w:t>
                            </w:r>
                          </w:p>
                          <w:p w14:paraId="0D893AF8" w14:textId="77777777" w:rsidR="00DD5A5E" w:rsidRPr="00DD5A5E" w:rsidRDefault="00DD5A5E" w:rsidP="00DD5A5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etc. </w:t>
                            </w:r>
                          </w:p>
                        </w:tc>
                      </w:tr>
                    </w:tbl>
                    <w:p w14:paraId="1BAF6DEB" w14:textId="77777777" w:rsidR="00AB474A" w:rsidRDefault="00AB474A" w:rsidP="006E6337">
                      <w:pPr>
                        <w:pStyle w:val="Default"/>
                      </w:pPr>
                    </w:p>
                    <w:p w14:paraId="34188C64" w14:textId="77777777" w:rsidR="00AB474A" w:rsidRPr="006E6337" w:rsidRDefault="00AB474A" w:rsidP="006E6337">
                      <w:pPr>
                        <w:pStyle w:val="Defaul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E8EFAF7" wp14:editId="1E3E8DEE">
            <wp:simplePos x="0" y="0"/>
            <wp:positionH relativeFrom="column">
              <wp:posOffset>2177453</wp:posOffset>
            </wp:positionH>
            <wp:positionV relativeFrom="paragraph">
              <wp:posOffset>600859</wp:posOffset>
            </wp:positionV>
            <wp:extent cx="1822078" cy="1206463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078" cy="1206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0D79FC7" wp14:editId="4B197799">
            <wp:simplePos x="0" y="0"/>
            <wp:positionH relativeFrom="column">
              <wp:posOffset>751205</wp:posOffset>
            </wp:positionH>
            <wp:positionV relativeFrom="paragraph">
              <wp:posOffset>682028</wp:posOffset>
            </wp:positionV>
            <wp:extent cx="1330960" cy="1275715"/>
            <wp:effectExtent l="0" t="0" r="2540" b="63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B0E0E69" wp14:editId="554BA637">
            <wp:simplePos x="0" y="0"/>
            <wp:positionH relativeFrom="column">
              <wp:posOffset>-538853</wp:posOffset>
            </wp:positionH>
            <wp:positionV relativeFrom="paragraph">
              <wp:posOffset>817619</wp:posOffset>
            </wp:positionV>
            <wp:extent cx="1035050" cy="110617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110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85AE1" w14:textId="77777777" w:rsidR="00B75A48" w:rsidRPr="00B75A48" w:rsidRDefault="00B75A48" w:rsidP="00B75A48"/>
    <w:p w14:paraId="02C35CFB" w14:textId="77777777" w:rsidR="004D7943" w:rsidRDefault="004D7943" w:rsidP="00B75A48"/>
    <w:p w14:paraId="1BD2CAC0" w14:textId="77777777" w:rsidR="004D7943" w:rsidRPr="00B75A48" w:rsidRDefault="004D7943" w:rsidP="00B75A48"/>
    <w:tbl>
      <w:tblPr>
        <w:tblStyle w:val="TableGrid"/>
        <w:tblpPr w:leftFromText="180" w:rightFromText="180" w:vertAnchor="text" w:horzAnchor="margin" w:tblpXSpec="center" w:tblpY="3372"/>
        <w:tblW w:w="11036" w:type="dxa"/>
        <w:tblLayout w:type="fixed"/>
        <w:tblLook w:val="04A0" w:firstRow="1" w:lastRow="0" w:firstColumn="1" w:lastColumn="0" w:noHBand="0" w:noVBand="1"/>
      </w:tblPr>
      <w:tblGrid>
        <w:gridCol w:w="1980"/>
        <w:gridCol w:w="5382"/>
        <w:gridCol w:w="981"/>
        <w:gridCol w:w="818"/>
        <w:gridCol w:w="1034"/>
        <w:gridCol w:w="841"/>
      </w:tblGrid>
      <w:tr w:rsidR="00DD5A5E" w14:paraId="4E604D03" w14:textId="77777777" w:rsidTr="00DD5A5E">
        <w:trPr>
          <w:trHeight w:val="177"/>
        </w:trPr>
        <w:tc>
          <w:tcPr>
            <w:tcW w:w="11036" w:type="dxa"/>
            <w:gridSpan w:val="6"/>
          </w:tcPr>
          <w:p w14:paraId="00B8D8C2" w14:textId="77777777" w:rsidR="00DD5A5E" w:rsidRPr="008E1F56" w:rsidRDefault="00DD5A5E" w:rsidP="00DD5A5E">
            <w:pPr>
              <w:jc w:val="center"/>
            </w:pPr>
            <w:r w:rsidRPr="008E1F56">
              <w:rPr>
                <w:sz w:val="18"/>
                <w:szCs w:val="18"/>
              </w:rPr>
              <w:t>Developing Knowledge and Skills</w:t>
            </w:r>
          </w:p>
        </w:tc>
      </w:tr>
      <w:tr w:rsidR="00DD5A5E" w14:paraId="43F8F122" w14:textId="77777777" w:rsidTr="00DD5A5E">
        <w:trPr>
          <w:trHeight w:val="177"/>
        </w:trPr>
        <w:tc>
          <w:tcPr>
            <w:tcW w:w="7362" w:type="dxa"/>
            <w:gridSpan w:val="2"/>
            <w:shd w:val="clear" w:color="auto" w:fill="9CC2E5" w:themeFill="accent1" w:themeFillTint="99"/>
          </w:tcPr>
          <w:p w14:paraId="5F775151" w14:textId="77777777" w:rsidR="00DD5A5E" w:rsidRPr="008E1F56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E1F56"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7F7784F0" w14:textId="77777777" w:rsidR="00DD5A5E" w:rsidRPr="008E1F56" w:rsidRDefault="00DD5A5E" w:rsidP="00DD5A5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2733D656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AB2717E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4" w:type="dxa"/>
            <w:shd w:val="clear" w:color="auto" w:fill="9CC2E5" w:themeFill="accent1" w:themeFillTint="99"/>
          </w:tcPr>
          <w:p w14:paraId="7AB8B6DA" w14:textId="77777777" w:rsidR="00DD5A5E" w:rsidRPr="00170DC3" w:rsidRDefault="00D572F2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41" w:type="dxa"/>
            <w:shd w:val="clear" w:color="auto" w:fill="9CC2E5" w:themeFill="accent1" w:themeFillTint="99"/>
          </w:tcPr>
          <w:p w14:paraId="1B4BBF5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D5A5E" w14:paraId="7387E195" w14:textId="77777777" w:rsidTr="00DD5A5E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40476E7B" w14:textId="77777777" w:rsidR="00DD5A5E" w:rsidRPr="008E1F56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345E2D" wp14:editId="3E0DC827">
                  <wp:extent cx="777697" cy="681487"/>
                  <wp:effectExtent l="38100" t="38100" r="41910" b="425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300" cy="725830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14:paraId="0F664951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 xml:space="preserve">Describe how living things are classified intro broad groups according to common observable </w:t>
            </w:r>
            <w:r w:rsidRPr="0005309D">
              <w:rPr>
                <w:rFonts w:asciiTheme="majorHAnsi" w:hAnsiTheme="majorHAnsi" w:cstheme="majorHAnsi"/>
                <w:sz w:val="20"/>
                <w:szCs w:val="20"/>
              </w:rPr>
              <w:t>characteristics and based on similarities and differences, including micro-organisms, plants and animals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621759BA" w14:textId="77777777" w:rsidR="00DD5A5E" w:rsidRDefault="00DD5A5E" w:rsidP="00DD5A5E">
            <w:pPr>
              <w:jc w:val="center"/>
            </w:pPr>
          </w:p>
        </w:tc>
        <w:tc>
          <w:tcPr>
            <w:tcW w:w="818" w:type="dxa"/>
          </w:tcPr>
          <w:p w14:paraId="34DA2257" w14:textId="77777777" w:rsidR="00DD5A5E" w:rsidRDefault="00DD5A5E" w:rsidP="00DD5A5E">
            <w:pPr>
              <w:jc w:val="center"/>
            </w:pPr>
          </w:p>
        </w:tc>
        <w:tc>
          <w:tcPr>
            <w:tcW w:w="1034" w:type="dxa"/>
          </w:tcPr>
          <w:p w14:paraId="2F64416B" w14:textId="77777777" w:rsidR="00DD5A5E" w:rsidRDefault="00DD5A5E" w:rsidP="00DD5A5E">
            <w:pPr>
              <w:jc w:val="center"/>
            </w:pPr>
          </w:p>
        </w:tc>
        <w:tc>
          <w:tcPr>
            <w:tcW w:w="841" w:type="dxa"/>
          </w:tcPr>
          <w:p w14:paraId="342E693C" w14:textId="77777777" w:rsidR="00DD5A5E" w:rsidRDefault="00DD5A5E" w:rsidP="00DD5A5E">
            <w:pPr>
              <w:jc w:val="center"/>
            </w:pPr>
          </w:p>
        </w:tc>
      </w:tr>
      <w:tr w:rsidR="00DD5A5E" w14:paraId="26DF5D30" w14:textId="77777777" w:rsidTr="00DD5A5E">
        <w:trPr>
          <w:trHeight w:val="537"/>
        </w:trPr>
        <w:tc>
          <w:tcPr>
            <w:tcW w:w="1980" w:type="dxa"/>
            <w:vMerge/>
            <w:shd w:val="clear" w:color="auto" w:fill="auto"/>
          </w:tcPr>
          <w:p w14:paraId="3EE61993" w14:textId="77777777" w:rsidR="00DD5A5E" w:rsidRPr="008E1F56" w:rsidRDefault="00DD5A5E" w:rsidP="00DD5A5E">
            <w:pPr>
              <w:rPr>
                <w:noProof/>
                <w:lang w:eastAsia="en-GB"/>
              </w:rPr>
            </w:pPr>
          </w:p>
        </w:tc>
        <w:tc>
          <w:tcPr>
            <w:tcW w:w="5382" w:type="dxa"/>
          </w:tcPr>
          <w:p w14:paraId="1C6FED67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 xml:space="preserve">Give </w:t>
            </w:r>
            <w:r w:rsidRPr="0005309D">
              <w:rPr>
                <w:rFonts w:asciiTheme="majorHAnsi" w:hAnsiTheme="majorHAnsi" w:cstheme="majorHAnsi"/>
                <w:sz w:val="20"/>
                <w:szCs w:val="20"/>
              </w:rPr>
              <w:t>reasons for classifying plants and animals based on specific characteristics.</w:t>
            </w:r>
          </w:p>
        </w:tc>
        <w:tc>
          <w:tcPr>
            <w:tcW w:w="981" w:type="dxa"/>
          </w:tcPr>
          <w:p w14:paraId="0CF34976" w14:textId="77777777" w:rsidR="00DD5A5E" w:rsidRDefault="00DD5A5E" w:rsidP="00DD5A5E">
            <w:pPr>
              <w:jc w:val="center"/>
            </w:pPr>
          </w:p>
        </w:tc>
        <w:tc>
          <w:tcPr>
            <w:tcW w:w="818" w:type="dxa"/>
          </w:tcPr>
          <w:p w14:paraId="6C55DA74" w14:textId="77777777" w:rsidR="00DD5A5E" w:rsidRDefault="00DD5A5E" w:rsidP="00DD5A5E">
            <w:pPr>
              <w:jc w:val="center"/>
            </w:pPr>
          </w:p>
        </w:tc>
        <w:tc>
          <w:tcPr>
            <w:tcW w:w="1034" w:type="dxa"/>
          </w:tcPr>
          <w:p w14:paraId="34AA82E3" w14:textId="77777777" w:rsidR="00DD5A5E" w:rsidRDefault="00DD5A5E" w:rsidP="00DD5A5E">
            <w:pPr>
              <w:jc w:val="center"/>
            </w:pPr>
          </w:p>
        </w:tc>
        <w:tc>
          <w:tcPr>
            <w:tcW w:w="841" w:type="dxa"/>
          </w:tcPr>
          <w:p w14:paraId="0C6C03ED" w14:textId="77777777" w:rsidR="00DD5A5E" w:rsidRDefault="00DD5A5E" w:rsidP="00DD5A5E">
            <w:pPr>
              <w:jc w:val="center"/>
            </w:pPr>
          </w:p>
        </w:tc>
      </w:tr>
      <w:tr w:rsidR="00DD5A5E" w14:paraId="1EA682B9" w14:textId="77777777" w:rsidTr="00DD5A5E">
        <w:trPr>
          <w:trHeight w:val="189"/>
        </w:trPr>
        <w:tc>
          <w:tcPr>
            <w:tcW w:w="7362" w:type="dxa"/>
            <w:gridSpan w:val="2"/>
            <w:shd w:val="clear" w:color="auto" w:fill="9CC2E5" w:themeFill="accent1" w:themeFillTint="99"/>
          </w:tcPr>
          <w:p w14:paraId="6206B5DB" w14:textId="77777777" w:rsidR="00DD5A5E" w:rsidRPr="00B00455" w:rsidRDefault="00DD5A5E" w:rsidP="00DD5A5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67B6DF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3836B403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4" w:type="dxa"/>
            <w:shd w:val="clear" w:color="auto" w:fill="9CC2E5" w:themeFill="accent1" w:themeFillTint="99"/>
          </w:tcPr>
          <w:p w14:paraId="25A4A6AA" w14:textId="77777777" w:rsidR="00DD5A5E" w:rsidRPr="00170DC3" w:rsidRDefault="00D572F2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41" w:type="dxa"/>
            <w:shd w:val="clear" w:color="auto" w:fill="9CC2E5" w:themeFill="accent1" w:themeFillTint="99"/>
          </w:tcPr>
          <w:p w14:paraId="389A9DDA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D5A5E" w14:paraId="6D6481CB" w14:textId="77777777" w:rsidTr="00DD5A5E">
        <w:trPr>
          <w:trHeight w:val="75"/>
        </w:trPr>
        <w:tc>
          <w:tcPr>
            <w:tcW w:w="1980" w:type="dxa"/>
            <w:vMerge w:val="restart"/>
          </w:tcPr>
          <w:p w14:paraId="74F1B477" w14:textId="77777777" w:rsidR="00DD5A5E" w:rsidRDefault="00DD5A5E" w:rsidP="00DD5A5E">
            <w:pPr>
              <w:jc w:val="center"/>
            </w:pPr>
          </w:p>
          <w:p w14:paraId="77A54172" w14:textId="77777777" w:rsidR="00DD5A5E" w:rsidRPr="00AB474A" w:rsidRDefault="00DD5A5E" w:rsidP="00DD5A5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C457E9" wp14:editId="546D5405">
                  <wp:extent cx="248479" cy="248479"/>
                  <wp:effectExtent l="38100" t="38100" r="37465" b="3746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1" cy="25901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13D1D82" wp14:editId="20A1C7F7">
                  <wp:extent cx="248479" cy="245689"/>
                  <wp:effectExtent l="38100" t="38100" r="37465" b="406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8" cy="26168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98109FF" wp14:editId="66697AFA">
                  <wp:extent cx="238540" cy="241160"/>
                  <wp:effectExtent l="38100" t="38100" r="28575" b="450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48439" cy="25116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14:paraId="19CCBB50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Use and develop keys and other information records to identify, classify and describe living things.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</w:tcPr>
          <w:p w14:paraId="5E3A9A24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09384C1F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4FCCEA1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033D9AB3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22C48A87" w14:textId="77777777" w:rsidTr="00DD5A5E">
        <w:trPr>
          <w:trHeight w:val="561"/>
        </w:trPr>
        <w:tc>
          <w:tcPr>
            <w:tcW w:w="1980" w:type="dxa"/>
            <w:vMerge/>
          </w:tcPr>
          <w:p w14:paraId="43D42E80" w14:textId="77777777" w:rsidR="00DD5A5E" w:rsidRDefault="00DD5A5E" w:rsidP="00DD5A5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82" w:type="dxa"/>
          </w:tcPr>
          <w:p w14:paraId="3E08C8AE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dentify patterns that might be found in the natural environment.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</w:tcPr>
          <w:p w14:paraId="72078F6D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7164F1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1DE5275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7B23AD84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03AAD96B" w14:textId="77777777" w:rsidTr="00DD5A5E">
        <w:trPr>
          <w:trHeight w:val="75"/>
        </w:trPr>
        <w:tc>
          <w:tcPr>
            <w:tcW w:w="7362" w:type="dxa"/>
            <w:gridSpan w:val="2"/>
            <w:shd w:val="clear" w:color="auto" w:fill="9CC2E5" w:themeFill="accent1" w:themeFillTint="99"/>
          </w:tcPr>
          <w:p w14:paraId="69033455" w14:textId="77777777" w:rsidR="00DD5A5E" w:rsidRPr="00B00455" w:rsidRDefault="00DD5A5E" w:rsidP="00DD5A5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Review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AFB922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0236E0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4" w:type="dxa"/>
            <w:shd w:val="clear" w:color="auto" w:fill="9CC2E5" w:themeFill="accent1" w:themeFillTint="99"/>
          </w:tcPr>
          <w:p w14:paraId="4A41371F" w14:textId="77777777" w:rsidR="00DD5A5E" w:rsidRPr="00170DC3" w:rsidRDefault="00D572F2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41" w:type="dxa"/>
            <w:shd w:val="clear" w:color="auto" w:fill="9CC2E5" w:themeFill="accent1" w:themeFillTint="99"/>
          </w:tcPr>
          <w:p w14:paraId="42EC70A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D5A5E" w14:paraId="271D4432" w14:textId="77777777" w:rsidTr="00DD5A5E">
        <w:trPr>
          <w:trHeight w:val="75"/>
        </w:trPr>
        <w:tc>
          <w:tcPr>
            <w:tcW w:w="1980" w:type="dxa"/>
            <w:vMerge w:val="restart"/>
          </w:tcPr>
          <w:p w14:paraId="4C637F10" w14:textId="77777777" w:rsidR="00DD5A5E" w:rsidRDefault="00DD5A5E" w:rsidP="00DD5A5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9FAA4D" wp14:editId="435531E0">
                  <wp:extent cx="248479" cy="248479"/>
                  <wp:effectExtent l="38100" t="38100" r="37465" b="3746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1" cy="25901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667396A" wp14:editId="31126596">
                  <wp:extent cx="248479" cy="245689"/>
                  <wp:effectExtent l="38100" t="38100" r="37465" b="4064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8" cy="26168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9CFE94F" wp14:editId="28364FEC">
                  <wp:extent cx="238540" cy="241160"/>
                  <wp:effectExtent l="38100" t="38100" r="28575" b="4508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48439" cy="25116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14:paraId="200E7490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283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Recognise which secondary sources will be most useful to research ideas and begin to separate opinion from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fact.</w:t>
            </w:r>
          </w:p>
        </w:tc>
        <w:tc>
          <w:tcPr>
            <w:tcW w:w="981" w:type="dxa"/>
          </w:tcPr>
          <w:p w14:paraId="659A736E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14B28D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6B6B8152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164D1B4E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00E0C9ED" w14:textId="77777777" w:rsidTr="00DD5A5E">
        <w:trPr>
          <w:trHeight w:val="75"/>
        </w:trPr>
        <w:tc>
          <w:tcPr>
            <w:tcW w:w="1980" w:type="dxa"/>
            <w:vMerge/>
          </w:tcPr>
          <w:p w14:paraId="28CE093C" w14:textId="77777777" w:rsidR="00DD5A5E" w:rsidRDefault="00DD5A5E" w:rsidP="00DD5A5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82" w:type="dxa"/>
          </w:tcPr>
          <w:p w14:paraId="0344F8D3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283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Report </w:t>
            </w: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and present findings from enquiries, including conclusions, in oral and written forms such as displays and other presentations.</w:t>
            </w:r>
          </w:p>
        </w:tc>
        <w:tc>
          <w:tcPr>
            <w:tcW w:w="981" w:type="dxa"/>
          </w:tcPr>
          <w:p w14:paraId="080A68B5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25FA81F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7AC178DA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6B463EB6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3E83B811" w14:textId="77777777" w:rsidTr="00DD5A5E">
        <w:trPr>
          <w:trHeight w:val="387"/>
        </w:trPr>
        <w:tc>
          <w:tcPr>
            <w:tcW w:w="11036" w:type="dxa"/>
            <w:gridSpan w:val="6"/>
          </w:tcPr>
          <w:p w14:paraId="4AAF3BAD" w14:textId="77777777" w:rsidR="00DD5A5E" w:rsidRPr="00720B46" w:rsidRDefault="00DD5A5E" w:rsidP="00DD5A5E">
            <w:pPr>
              <w:spacing w:line="360" w:lineRule="auto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3F9126A1" w14:textId="77777777" w:rsidR="00DD5A5E" w:rsidRPr="00E63175" w:rsidRDefault="00DD5A5E" w:rsidP="00DD5A5E">
            <w:pPr>
              <w:spacing w:line="360" w:lineRule="auto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</w:t>
            </w:r>
            <w:r>
              <w:rPr>
                <w:color w:val="000000" w:themeColor="text1"/>
              </w:rPr>
              <w:t>_______________________________</w:t>
            </w:r>
          </w:p>
        </w:tc>
      </w:tr>
    </w:tbl>
    <w:p w14:paraId="5E394C40" w14:textId="77777777" w:rsidR="00B75A48" w:rsidRPr="00B75A48" w:rsidRDefault="00DD5A5E" w:rsidP="00B75A48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46A4CA81" wp14:editId="3AF9926D">
            <wp:simplePos x="0" y="0"/>
            <wp:positionH relativeFrom="column">
              <wp:posOffset>3980180</wp:posOffset>
            </wp:positionH>
            <wp:positionV relativeFrom="paragraph">
              <wp:posOffset>959747</wp:posOffset>
            </wp:positionV>
            <wp:extent cx="499745" cy="500380"/>
            <wp:effectExtent l="38100" t="38100" r="33655" b="3302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499745" cy="5003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13733817" wp14:editId="463B91B0">
            <wp:simplePos x="0" y="0"/>
            <wp:positionH relativeFrom="column">
              <wp:posOffset>1397934</wp:posOffset>
            </wp:positionH>
            <wp:positionV relativeFrom="paragraph">
              <wp:posOffset>1215464</wp:posOffset>
            </wp:positionV>
            <wp:extent cx="463550" cy="467995"/>
            <wp:effectExtent l="38100" t="38100" r="31750" b="463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11" t="13460" r="16508" b="12774"/>
                    <a:stretch/>
                  </pic:blipFill>
                  <pic:spPr bwMode="auto">
                    <a:xfrm>
                      <a:off x="0" y="0"/>
                      <a:ext cx="463550" cy="4679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72F188D" w14:textId="77777777" w:rsidR="00B75A48" w:rsidRDefault="00B75A48" w:rsidP="00B75A48"/>
    <w:p w14:paraId="44CDC93E" w14:textId="77777777" w:rsidR="00AB474A" w:rsidRDefault="00AB474A" w:rsidP="00B75A48"/>
    <w:p w14:paraId="25AE1835" w14:textId="77777777" w:rsidR="00AB474A" w:rsidRDefault="00AB474A" w:rsidP="00B75A48"/>
    <w:p w14:paraId="22E36413" w14:textId="77777777" w:rsidR="00AB474A" w:rsidRDefault="00AB474A" w:rsidP="00B75A48"/>
    <w:p w14:paraId="0882F6EF" w14:textId="77777777" w:rsidR="00AB474A" w:rsidRDefault="00AB474A" w:rsidP="00B75A48"/>
    <w:p w14:paraId="2347F3FC" w14:textId="77777777" w:rsidR="00AB474A" w:rsidRDefault="00AB474A" w:rsidP="00B75A48"/>
    <w:p w14:paraId="1A67D720" w14:textId="77777777" w:rsidR="00AB474A" w:rsidRPr="00B75A48" w:rsidRDefault="00AB474A" w:rsidP="00B75A48"/>
    <w:sectPr w:rsidR="00AB474A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5F52E" w14:textId="77777777" w:rsidR="00AB474A" w:rsidRDefault="00AB474A" w:rsidP="00480C74">
      <w:pPr>
        <w:spacing w:after="0" w:line="240" w:lineRule="auto"/>
      </w:pPr>
      <w:r>
        <w:separator/>
      </w:r>
    </w:p>
  </w:endnote>
  <w:endnote w:type="continuationSeparator" w:id="0">
    <w:p w14:paraId="40A1EA3D" w14:textId="77777777" w:rsidR="00AB474A" w:rsidRDefault="00AB474A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E3C7" w14:textId="77777777" w:rsidR="00AB474A" w:rsidRDefault="00AB474A" w:rsidP="00480C74">
      <w:pPr>
        <w:spacing w:after="0" w:line="240" w:lineRule="auto"/>
      </w:pPr>
      <w:r>
        <w:separator/>
      </w:r>
    </w:p>
  </w:footnote>
  <w:footnote w:type="continuationSeparator" w:id="0">
    <w:p w14:paraId="4C331EA5" w14:textId="77777777" w:rsidR="00AB474A" w:rsidRDefault="00AB474A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E7795A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6CF4"/>
    <w:rsid w:val="000238CA"/>
    <w:rsid w:val="00043E74"/>
    <w:rsid w:val="00054E36"/>
    <w:rsid w:val="000A43F8"/>
    <w:rsid w:val="000C5DCA"/>
    <w:rsid w:val="000D2D45"/>
    <w:rsid w:val="001368B0"/>
    <w:rsid w:val="00141CA0"/>
    <w:rsid w:val="001512AD"/>
    <w:rsid w:val="00170555"/>
    <w:rsid w:val="00170DC3"/>
    <w:rsid w:val="00195FA3"/>
    <w:rsid w:val="001A24C3"/>
    <w:rsid w:val="001A7337"/>
    <w:rsid w:val="001D2A67"/>
    <w:rsid w:val="001F6B6C"/>
    <w:rsid w:val="00252816"/>
    <w:rsid w:val="00257216"/>
    <w:rsid w:val="00286480"/>
    <w:rsid w:val="002B255C"/>
    <w:rsid w:val="002D55DD"/>
    <w:rsid w:val="003075C7"/>
    <w:rsid w:val="00315B36"/>
    <w:rsid w:val="00325DCA"/>
    <w:rsid w:val="003C661D"/>
    <w:rsid w:val="003F40D7"/>
    <w:rsid w:val="00404506"/>
    <w:rsid w:val="00427B80"/>
    <w:rsid w:val="0044507E"/>
    <w:rsid w:val="004654BE"/>
    <w:rsid w:val="00480C74"/>
    <w:rsid w:val="00496D9A"/>
    <w:rsid w:val="004B5EBF"/>
    <w:rsid w:val="004D7943"/>
    <w:rsid w:val="004F14F3"/>
    <w:rsid w:val="00511DBF"/>
    <w:rsid w:val="005400DF"/>
    <w:rsid w:val="00554E95"/>
    <w:rsid w:val="005B5AD9"/>
    <w:rsid w:val="005F0017"/>
    <w:rsid w:val="005F379F"/>
    <w:rsid w:val="005F5015"/>
    <w:rsid w:val="005F7984"/>
    <w:rsid w:val="00601865"/>
    <w:rsid w:val="00614020"/>
    <w:rsid w:val="006445C4"/>
    <w:rsid w:val="00664A41"/>
    <w:rsid w:val="006938C8"/>
    <w:rsid w:val="006A2985"/>
    <w:rsid w:val="006C1F68"/>
    <w:rsid w:val="006E6337"/>
    <w:rsid w:val="00720B46"/>
    <w:rsid w:val="0072202B"/>
    <w:rsid w:val="00741F2E"/>
    <w:rsid w:val="00762436"/>
    <w:rsid w:val="0078209D"/>
    <w:rsid w:val="007A0A2A"/>
    <w:rsid w:val="007F3399"/>
    <w:rsid w:val="0080072B"/>
    <w:rsid w:val="00864629"/>
    <w:rsid w:val="008837CE"/>
    <w:rsid w:val="008B7051"/>
    <w:rsid w:val="008E1F56"/>
    <w:rsid w:val="00901E35"/>
    <w:rsid w:val="00937AC5"/>
    <w:rsid w:val="009707D8"/>
    <w:rsid w:val="009D3FA6"/>
    <w:rsid w:val="009F4FA5"/>
    <w:rsid w:val="00A05373"/>
    <w:rsid w:val="00A273E9"/>
    <w:rsid w:val="00A32FFD"/>
    <w:rsid w:val="00A9449B"/>
    <w:rsid w:val="00A95592"/>
    <w:rsid w:val="00AB474A"/>
    <w:rsid w:val="00AE2E14"/>
    <w:rsid w:val="00AE3013"/>
    <w:rsid w:val="00B00455"/>
    <w:rsid w:val="00B268DC"/>
    <w:rsid w:val="00B75A48"/>
    <w:rsid w:val="00BF554A"/>
    <w:rsid w:val="00C12F11"/>
    <w:rsid w:val="00C50E85"/>
    <w:rsid w:val="00C54B6F"/>
    <w:rsid w:val="00C84308"/>
    <w:rsid w:val="00CD4355"/>
    <w:rsid w:val="00CF6B42"/>
    <w:rsid w:val="00D11EF2"/>
    <w:rsid w:val="00D14691"/>
    <w:rsid w:val="00D16A56"/>
    <w:rsid w:val="00D257B8"/>
    <w:rsid w:val="00D47378"/>
    <w:rsid w:val="00D572F2"/>
    <w:rsid w:val="00D76458"/>
    <w:rsid w:val="00D8054E"/>
    <w:rsid w:val="00DA1ABC"/>
    <w:rsid w:val="00DA564B"/>
    <w:rsid w:val="00DD5A5E"/>
    <w:rsid w:val="00E201AD"/>
    <w:rsid w:val="00E41E31"/>
    <w:rsid w:val="00E63175"/>
    <w:rsid w:val="00EB0868"/>
    <w:rsid w:val="00EC0038"/>
    <w:rsid w:val="00F06490"/>
    <w:rsid w:val="00F52487"/>
    <w:rsid w:val="00FB22B5"/>
    <w:rsid w:val="00FB3D5E"/>
    <w:rsid w:val="00FC01B3"/>
    <w:rsid w:val="00FD07D3"/>
    <w:rsid w:val="00FE1E5A"/>
    <w:rsid w:val="00FE3A84"/>
    <w:rsid w:val="00FF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8A429E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4F0E8-D1CA-4EC9-B266-9DE66A43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</cp:revision>
  <cp:lastPrinted>2023-01-02T14:47:00Z</cp:lastPrinted>
  <dcterms:created xsi:type="dcterms:W3CDTF">2023-01-19T18:45:00Z</dcterms:created>
  <dcterms:modified xsi:type="dcterms:W3CDTF">2024-10-16T08:27:00Z</dcterms:modified>
</cp:coreProperties>
</file>