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DC2034" w14:paraId="3CC163AA" w14:textId="77777777" w:rsidTr="00DC2034">
        <w:trPr>
          <w:cantSplit/>
          <w:trHeight w:val="1086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1A137EE8" w14:textId="77777777" w:rsidR="00DC2034" w:rsidRPr="00CE4975" w:rsidRDefault="00DC2034" w:rsidP="00DC2034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78F84506" w14:textId="77777777" w:rsidR="00DC2034" w:rsidRPr="00CE4975" w:rsidRDefault="00DC2034" w:rsidP="00DC2034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677CE09A" w14:textId="77777777" w:rsidR="00DC2034" w:rsidRDefault="00DC2034" w:rsidP="00DC2034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2FFE35B" wp14:editId="3DC20DAC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21943ED" w14:textId="77777777" w:rsidR="00B75A48" w:rsidRDefault="00DC203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9363BD" wp14:editId="296624D9">
                <wp:simplePos x="0" y="0"/>
                <wp:positionH relativeFrom="margin">
                  <wp:posOffset>121024</wp:posOffset>
                </wp:positionH>
                <wp:positionV relativeFrom="paragraph">
                  <wp:posOffset>-632012</wp:posOffset>
                </wp:positionV>
                <wp:extent cx="5042647" cy="833718"/>
                <wp:effectExtent l="19050" t="19050" r="24765" b="241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2647" cy="8337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EFFEE" w14:textId="77777777" w:rsidR="003B54F6" w:rsidRPr="00DC2034" w:rsidRDefault="003B54F6" w:rsidP="00DC203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2034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 – Livings things and their habitats (Year 5)</w:t>
                            </w:r>
                          </w:p>
                          <w:p w14:paraId="2F4D1D1C" w14:textId="52F4B2BA" w:rsidR="003B54F6" w:rsidRPr="00C84308" w:rsidRDefault="003B54F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052AAC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Understand a variety of lifecycles and c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reate a diary about butterfly metamorphosis</w:t>
                            </w:r>
                            <w:r w:rsidRPr="00661998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C62983C" w14:textId="77777777" w:rsidR="003B54F6" w:rsidRPr="003864E2" w:rsidRDefault="003B54F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D770034" w14:textId="77777777" w:rsidR="003B54F6" w:rsidRPr="003F40D7" w:rsidRDefault="003B54F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363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55pt;margin-top:-49.75pt;width:397.05pt;height:65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" strokecolor="#0070c0" strokeweight="3pt">
                <v:textbox>
                  <w:txbxContent>
                    <w:p w14:paraId="3B1EFFEE" w14:textId="77777777" w:rsidR="003B54F6" w:rsidRPr="00DC2034" w:rsidRDefault="003B54F6" w:rsidP="00DC203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2034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 – Livings things and their habitats (Year 5)</w:t>
                      </w:r>
                    </w:p>
                    <w:p w14:paraId="2F4D1D1C" w14:textId="52F4B2BA" w:rsidR="003B54F6" w:rsidRPr="00C84308" w:rsidRDefault="003B54F6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052AAC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Understand a variety of lifecycles and c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reate a diary about butterfly metamorphosis</w:t>
                      </w:r>
                      <w:r w:rsidRPr="00661998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C62983C" w14:textId="77777777" w:rsidR="003B54F6" w:rsidRPr="003864E2" w:rsidRDefault="003B54F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D770034" w14:textId="77777777" w:rsidR="003B54F6" w:rsidRPr="003F40D7" w:rsidRDefault="003B54F6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EA074D8" wp14:editId="7CAF5E67">
            <wp:simplePos x="0" y="0"/>
            <wp:positionH relativeFrom="column">
              <wp:posOffset>-551328</wp:posOffset>
            </wp:positionH>
            <wp:positionV relativeFrom="paragraph">
              <wp:posOffset>-551328</wp:posOffset>
            </wp:positionV>
            <wp:extent cx="645458" cy="645458"/>
            <wp:effectExtent l="0" t="0" r="2540" b="25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66" cy="646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89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D7943" w14:paraId="566F43BC" w14:textId="77777777" w:rsidTr="00DC2034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7E4FCCC3" w14:textId="77777777" w:rsidR="004D7943" w:rsidRDefault="004D7943" w:rsidP="000F571E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0F571E">
              <w:rPr>
                <w:b/>
                <w:sz w:val="18"/>
                <w:szCs w:val="18"/>
              </w:rPr>
              <w:t>learning</w:t>
            </w:r>
          </w:p>
        </w:tc>
      </w:tr>
      <w:tr w:rsidR="00DC2034" w14:paraId="0DB2E4C5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0586568C" w14:textId="77777777" w:rsidR="00DC2034" w:rsidRPr="00925C4A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 w:rsidRPr="00925C4A">
              <w:rPr>
                <w:rFonts w:cstheme="minorHAnsi"/>
                <w:sz w:val="20"/>
                <w:szCs w:val="20"/>
              </w:rPr>
              <w:t xml:space="preserve">Identify and describe the functions of different parts of flowering </w:t>
            </w:r>
            <w:r>
              <w:rPr>
                <w:rFonts w:cstheme="minorHAnsi"/>
                <w:sz w:val="20"/>
                <w:szCs w:val="20"/>
              </w:rPr>
              <w:t>plants</w:t>
            </w:r>
            <w:r w:rsidRPr="00925C4A">
              <w:rPr>
                <w:rFonts w:cstheme="minorHAnsi"/>
                <w:sz w:val="20"/>
                <w:szCs w:val="20"/>
              </w:rPr>
              <w:t xml:space="preserve"> (Y3</w:t>
            </w:r>
            <w:r>
              <w:rPr>
                <w:rFonts w:cstheme="minorHAnsi"/>
                <w:sz w:val="20"/>
                <w:szCs w:val="20"/>
              </w:rPr>
              <w:t xml:space="preserve"> -Plants</w:t>
            </w:r>
            <w:r w:rsidRPr="00925C4A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DC2034" w14:paraId="302DD371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22FF1DFA" w14:textId="77777777" w:rsidR="00DC2034" w:rsidRPr="00925C4A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 w:rsidRPr="00925C4A">
              <w:rPr>
                <w:rFonts w:cstheme="minorHAnsi"/>
                <w:sz w:val="20"/>
                <w:szCs w:val="20"/>
              </w:rPr>
              <w:t>Explore the part that flowers play in the life cycle of flowering plants, including pollination, seed formation and seed dispersal. (Y3</w:t>
            </w:r>
            <w:r>
              <w:rPr>
                <w:rFonts w:cstheme="minorHAnsi"/>
                <w:sz w:val="20"/>
                <w:szCs w:val="20"/>
              </w:rPr>
              <w:t xml:space="preserve"> - Plants</w:t>
            </w:r>
            <w:r w:rsidRPr="00925C4A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DC2034" w14:paraId="74C8E2A3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691564CC" w14:textId="77777777" w:rsidR="00DC2034" w:rsidRPr="006E6337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Recognise that living things can be grouped in a variety of ways. (Y4 – Living things and their habitats)</w:t>
            </w:r>
          </w:p>
        </w:tc>
      </w:tr>
      <w:tr w:rsidR="00DC2034" w14:paraId="23D02D1F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59AB8312" w14:textId="77777777" w:rsidR="00DC2034" w:rsidRPr="009707D8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and use classification keys to help group, identify and name a variety of living things in their local and wider environment.(Y4 – Living things and their habitats)</w:t>
            </w:r>
          </w:p>
        </w:tc>
      </w:tr>
      <w:tr w:rsidR="00DC2034" w14:paraId="687FB6D1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045FC11A" w14:textId="77777777" w:rsidR="00DC2034" w:rsidRPr="00BF554A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Recognise that environments can change and that this can sometimes pose dangers to living things. (Y4 – Living things and their habitats)</w:t>
            </w:r>
          </w:p>
        </w:tc>
      </w:tr>
    </w:tbl>
    <w:p w14:paraId="06956EDC" w14:textId="77777777" w:rsidR="00B75A48" w:rsidRPr="00B75A48" w:rsidRDefault="00B75A48" w:rsidP="006938C8">
      <w:pPr>
        <w:tabs>
          <w:tab w:val="left" w:pos="2460"/>
        </w:tabs>
      </w:pPr>
    </w:p>
    <w:p w14:paraId="2DCA95DC" w14:textId="77777777" w:rsidR="00B75A48" w:rsidRPr="00B75A48" w:rsidRDefault="003B54F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C590BF" wp14:editId="2C4EEEFE">
                <wp:simplePos x="0" y="0"/>
                <wp:positionH relativeFrom="column">
                  <wp:posOffset>-672354</wp:posOffset>
                </wp:positionH>
                <wp:positionV relativeFrom="paragraph">
                  <wp:posOffset>1364876</wp:posOffset>
                </wp:positionV>
                <wp:extent cx="4894729" cy="2756648"/>
                <wp:effectExtent l="19050" t="19050" r="20320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729" cy="27566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CEF562" w14:textId="77777777" w:rsidR="003B54F6" w:rsidRPr="00DC2034" w:rsidRDefault="003B54F6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</w:t>
                            </w:r>
                          </w:p>
                          <w:p w14:paraId="1DA85804" w14:textId="77777777" w:rsidR="003B54F6" w:rsidRDefault="003B54F6" w:rsidP="006E633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Sir </w:t>
                            </w:r>
                            <w:r w:rsidRPr="00DC203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David Attenborough (Naturalist &amp; TV Presenter) </w:t>
                            </w:r>
                          </w:p>
                          <w:p w14:paraId="5E4559C2" w14:textId="77777777" w:rsidR="003B54F6" w:rsidRDefault="003B54F6" w:rsidP="006E633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Jane Goodall (Wildlife Researcher &amp; Conservationist </w:t>
                            </w:r>
                          </w:p>
                          <w:p w14:paraId="25914C2F" w14:textId="77777777" w:rsidR="003B54F6" w:rsidRDefault="003B54F6" w:rsidP="006E633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who studied chimpanzees)</w:t>
                            </w:r>
                          </w:p>
                          <w:p w14:paraId="52245F58" w14:textId="77777777" w:rsidR="003B54F6" w:rsidRDefault="003B54F6" w:rsidP="006E6337">
                            <w:pPr>
                              <w:pStyle w:val="Default"/>
                            </w:pPr>
                          </w:p>
                          <w:tbl>
                            <w:tblPr>
                              <w:tblStyle w:val="TableGrid"/>
                              <w:tblW w:w="73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8"/>
                              <w:gridCol w:w="1848"/>
                              <w:gridCol w:w="1848"/>
                              <w:gridCol w:w="1849"/>
                            </w:tblGrid>
                            <w:tr w:rsidR="003B54F6" w14:paraId="0D073796" w14:textId="77777777" w:rsidTr="00DC2034">
                              <w:trPr>
                                <w:trHeight w:val="284"/>
                              </w:trPr>
                              <w:tc>
                                <w:tcPr>
                                  <w:tcW w:w="7393" w:type="dxa"/>
                                  <w:gridSpan w:val="4"/>
                                </w:tcPr>
                                <w:p w14:paraId="586A9C9E" w14:textId="77777777" w:rsidR="003B54F6" w:rsidRPr="00DC2034" w:rsidRDefault="003B54F6" w:rsidP="006E6337">
                                  <w:pPr>
                                    <w:pStyle w:val="Default"/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Enquiries</w:t>
                                  </w:r>
                                </w:p>
                              </w:tc>
                            </w:tr>
                            <w:tr w:rsidR="003B54F6" w14:paraId="6EB963DA" w14:textId="77777777" w:rsidTr="003B54F6">
                              <w:trPr>
                                <w:trHeight w:val="2454"/>
                              </w:trPr>
                              <w:tc>
                                <w:tcPr>
                                  <w:tcW w:w="1848" w:type="dxa"/>
                                </w:tcPr>
                                <w:p w14:paraId="68EC3554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Identifying, grouping and classifying</w:t>
                                  </w:r>
                                </w:p>
                                <w:p w14:paraId="48C6CE6D" w14:textId="77777777" w:rsidR="003B54F6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sz w:val="20"/>
                                      <w:szCs w:val="20"/>
                                    </w:rPr>
                                    <w:t>-Classify animals according to their life cycle</w:t>
                                  </w:r>
                                </w:p>
                                <w:p w14:paraId="0DEA0F8E" w14:textId="77777777" w:rsidR="003B54F6" w:rsidRPr="00DC2034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8F9F2F9" wp14:editId="57EB1BCA">
                                        <wp:extent cx="313690" cy="316755"/>
                                        <wp:effectExtent l="38100" t="38100" r="29210" b="4572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Enquiry_approaches_banner_1560x350_px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67111" t="13460" r="16508" b="127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15757" cy="318842"/>
                                                </a:xfrm>
                                                <a:prstGeom prst="roundRect">
                                                  <a:avLst>
                                                    <a:gd name="adj" fmla="val 8594"/>
                                                  </a:avLst>
                                                </a:prstGeom>
                                                <a:solidFill>
                                                  <a:srgbClr val="FFFFFF">
                                                    <a:shade val="85000"/>
                                                  </a:srgbClr>
                                                </a:solidFill>
                                                <a:ln w="28575">
                                                  <a:solidFill>
                                                    <a:schemeClr val="accent1"/>
                                                  </a:solidFill>
                                                </a:ln>
                                                <a:effectLst/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48" w:type="dxa"/>
                                </w:tcPr>
                                <w:p w14:paraId="676379E6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Observing over time</w:t>
                                  </w:r>
                                </w:p>
                                <w:p w14:paraId="6E48590C" w14:textId="77777777" w:rsidR="003B54F6" w:rsidRPr="00DC2034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sz w:val="20"/>
                                      <w:szCs w:val="20"/>
                                    </w:rPr>
                                    <w:t>-Grow from cuttings and observe whether they grow roots/ stem/ leaf/ flower</w:t>
                                  </w:r>
                                  <w:r w:rsidRPr="00DC2034">
                                    <w:rPr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7195EC59" wp14:editId="1F98F59D">
                                        <wp:extent cx="403412" cy="407590"/>
                                        <wp:effectExtent l="38100" t="38100" r="34925" b="31115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Enquiry_approaches_banner_1560x350_px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1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33397" t="13460" r="50223" b="127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06025" cy="410230"/>
                                                </a:xfrm>
                                                <a:prstGeom prst="roundRect">
                                                  <a:avLst>
                                                    <a:gd name="adj" fmla="val 8594"/>
                                                  </a:avLst>
                                                </a:prstGeom>
                                                <a:solidFill>
                                                  <a:srgbClr val="FFFFFF">
                                                    <a:shade val="85000"/>
                                                  </a:srgbClr>
                                                </a:solidFill>
                                                <a:ln w="28575">
                                                  <a:solidFill>
                                                    <a:schemeClr val="accent1"/>
                                                  </a:solidFill>
                                                </a:ln>
                                                <a:effectLst/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48" w:type="dxa"/>
                                </w:tcPr>
                                <w:p w14:paraId="688D2229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Pattern seeking</w:t>
                                  </w:r>
                                </w:p>
                                <w:p w14:paraId="09646207" w14:textId="77777777" w:rsidR="003B54F6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-Generate questions</w:t>
                                  </w:r>
                                  <w: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</w:p>
                                <w:p w14:paraId="6B1165EE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such as:</w:t>
                                  </w:r>
                                </w:p>
                                <w:p w14:paraId="15804EEE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Do larger mammals have longer gestation periods?</w:t>
                                  </w:r>
                                </w:p>
                                <w:p w14:paraId="7660B07D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Do larger animals live longer?</w:t>
                                  </w:r>
                                </w:p>
                                <w:p w14:paraId="765F95CE" w14:textId="77777777" w:rsidR="003B54F6" w:rsidRPr="00DC2034" w:rsidRDefault="003B54F6" w:rsidP="006E6337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8" w:type="dxa"/>
                                </w:tcPr>
                                <w:p w14:paraId="4C02FD57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Researching</w:t>
                                  </w:r>
                                </w:p>
                                <w:p w14:paraId="29BDD609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2C8F288" w14:textId="77777777" w:rsidR="003B54F6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sz w:val="20"/>
                                      <w:szCs w:val="20"/>
                                    </w:rPr>
                                    <w:t>-Generate questions to research the life cycle of a chosen animal</w:t>
                                  </w:r>
                                </w:p>
                                <w:p w14:paraId="220D2E64" w14:textId="77777777" w:rsidR="003B54F6" w:rsidRPr="00DC2034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38A4DE" w14:textId="77777777" w:rsidR="003B54F6" w:rsidRPr="006E6337" w:rsidRDefault="003B54F6" w:rsidP="006E6337">
                            <w:pPr>
                              <w:pStyle w:val="Defaul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590BF" id="_x0000_s1027" type="#_x0000_t202" style="position:absolute;margin-left:-52.95pt;margin-top:107.45pt;width:385.4pt;height:217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" fillcolor="white [3201]" strokecolor="#0070c0" strokeweight="3pt">
                <v:textbox>
                  <w:txbxContent>
                    <w:p w14:paraId="0BCEF562" w14:textId="77777777" w:rsidR="003B54F6" w:rsidRPr="00DC2034" w:rsidRDefault="003B54F6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</w:t>
                      </w:r>
                    </w:p>
                    <w:p w14:paraId="1DA85804" w14:textId="77777777" w:rsidR="003B54F6" w:rsidRDefault="003B54F6" w:rsidP="006E6337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Sir </w:t>
                      </w:r>
                      <w:r w:rsidRPr="00DC203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David Attenborough (Naturalist &amp; TV Presenter) </w:t>
                      </w:r>
                    </w:p>
                    <w:p w14:paraId="5E4559C2" w14:textId="77777777" w:rsidR="003B54F6" w:rsidRDefault="003B54F6" w:rsidP="006E6337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DC203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Jane Goodall (Wildlife Researcher &amp; Conservationist </w:t>
                      </w:r>
                    </w:p>
                    <w:p w14:paraId="25914C2F" w14:textId="77777777" w:rsidR="003B54F6" w:rsidRDefault="003B54F6" w:rsidP="006E6337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DC203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who studied chimpanzees)</w:t>
                      </w:r>
                    </w:p>
                    <w:p w14:paraId="52245F58" w14:textId="77777777" w:rsidR="003B54F6" w:rsidRDefault="003B54F6" w:rsidP="006E6337">
                      <w:pPr>
                        <w:pStyle w:val="Default"/>
                      </w:pPr>
                    </w:p>
                    <w:tbl>
                      <w:tblPr>
                        <w:tblStyle w:val="TableGrid"/>
                        <w:tblW w:w="7393" w:type="dxa"/>
                        <w:tblLook w:val="04A0" w:firstRow="1" w:lastRow="0" w:firstColumn="1" w:lastColumn="0" w:noHBand="0" w:noVBand="1"/>
                      </w:tblPr>
                      <w:tblGrid>
                        <w:gridCol w:w="1848"/>
                        <w:gridCol w:w="1848"/>
                        <w:gridCol w:w="1848"/>
                        <w:gridCol w:w="1849"/>
                      </w:tblGrid>
                      <w:tr w:rsidR="003B54F6" w14:paraId="0D073796" w14:textId="77777777" w:rsidTr="00DC2034">
                        <w:trPr>
                          <w:trHeight w:val="284"/>
                        </w:trPr>
                        <w:tc>
                          <w:tcPr>
                            <w:tcW w:w="7393" w:type="dxa"/>
                            <w:gridSpan w:val="4"/>
                          </w:tcPr>
                          <w:p w14:paraId="586A9C9E" w14:textId="77777777" w:rsidR="003B54F6" w:rsidRPr="00DC2034" w:rsidRDefault="003B54F6" w:rsidP="006E6337">
                            <w:pPr>
                              <w:pStyle w:val="Defaul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Enquiries</w:t>
                            </w:r>
                          </w:p>
                        </w:tc>
                      </w:tr>
                      <w:tr w:rsidR="003B54F6" w14:paraId="6EB963DA" w14:textId="77777777" w:rsidTr="003B54F6">
                        <w:trPr>
                          <w:trHeight w:val="2454"/>
                        </w:trPr>
                        <w:tc>
                          <w:tcPr>
                            <w:tcW w:w="1848" w:type="dxa"/>
                          </w:tcPr>
                          <w:p w14:paraId="68EC3554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Identifying, grouping and classifying</w:t>
                            </w:r>
                          </w:p>
                          <w:p w14:paraId="48C6CE6D" w14:textId="77777777" w:rsidR="003B54F6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sz w:val="20"/>
                                <w:szCs w:val="20"/>
                              </w:rPr>
                              <w:t>-Classify animals according to their life cycle</w:t>
                            </w:r>
                          </w:p>
                          <w:p w14:paraId="0DEA0F8E" w14:textId="77777777" w:rsidR="003B54F6" w:rsidRPr="00DC2034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F9F2F9" wp14:editId="57EB1BCA">
                                  <wp:extent cx="313690" cy="316755"/>
                                  <wp:effectExtent l="38100" t="38100" r="29210" b="4572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Enquiry_approaches_banner_1560x350_px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7111" t="13460" r="16508" b="127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757" cy="318842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28575">
                                            <a:solidFill>
                                              <a:schemeClr val="accent1"/>
                                            </a:solidFill>
                                          </a:ln>
                                          <a:effectLst/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48" w:type="dxa"/>
                          </w:tcPr>
                          <w:p w14:paraId="676379E6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Observing over time</w:t>
                            </w:r>
                          </w:p>
                          <w:p w14:paraId="6E48590C" w14:textId="77777777" w:rsidR="003B54F6" w:rsidRPr="00DC2034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sz w:val="20"/>
                                <w:szCs w:val="20"/>
                              </w:rPr>
                              <w:t>-Grow from cuttings and observe whether they grow roots/ stem/ leaf/ flower</w:t>
                            </w:r>
                            <w:r w:rsidRPr="00DC2034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195EC59" wp14:editId="1F98F59D">
                                  <wp:extent cx="403412" cy="407590"/>
                                  <wp:effectExtent l="38100" t="38100" r="34925" b="311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Enquiry_approaches_banner_1560x350_px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3397" t="13460" r="50223" b="127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025" cy="410230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28575">
                                            <a:solidFill>
                                              <a:schemeClr val="accent1"/>
                                            </a:solidFill>
                                          </a:ln>
                                          <a:effectLst/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48" w:type="dxa"/>
                          </w:tcPr>
                          <w:p w14:paraId="688D2229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Pattern seeking</w:t>
                            </w:r>
                          </w:p>
                          <w:p w14:paraId="09646207" w14:textId="77777777" w:rsidR="003B54F6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-Generate questions</w:t>
                            </w:r>
                            <w: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6B1165EE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 xml:space="preserve"> such as:</w:t>
                            </w:r>
                          </w:p>
                          <w:p w14:paraId="15804EEE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Do larger mammals have longer gestation periods?</w:t>
                            </w:r>
                          </w:p>
                          <w:p w14:paraId="7660B07D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Do larger animals live longer?</w:t>
                            </w:r>
                          </w:p>
                          <w:p w14:paraId="765F95CE" w14:textId="77777777" w:rsidR="003B54F6" w:rsidRPr="00DC2034" w:rsidRDefault="003B54F6" w:rsidP="006E6337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48" w:type="dxa"/>
                          </w:tcPr>
                          <w:p w14:paraId="4C02FD57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Researching</w:t>
                            </w:r>
                          </w:p>
                          <w:p w14:paraId="29BDD609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72C8F288" w14:textId="77777777" w:rsidR="003B54F6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sz w:val="20"/>
                                <w:szCs w:val="20"/>
                              </w:rPr>
                              <w:t>-Generate questions to research the life cycle of a chosen animal</w:t>
                            </w:r>
                          </w:p>
                          <w:p w14:paraId="220D2E64" w14:textId="77777777" w:rsidR="003B54F6" w:rsidRPr="00DC2034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5938A4DE" w14:textId="77777777" w:rsidR="003B54F6" w:rsidRPr="006E6337" w:rsidRDefault="003B54F6" w:rsidP="006E6337">
                      <w:pPr>
                        <w:pStyle w:val="Default"/>
                      </w:pPr>
                    </w:p>
                  </w:txbxContent>
                </v:textbox>
              </v:shape>
            </w:pict>
          </mc:Fallback>
        </mc:AlternateContent>
      </w:r>
      <w:r w:rsidR="00DC20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3346A2" wp14:editId="2929B62E">
                <wp:simplePos x="0" y="0"/>
                <wp:positionH relativeFrom="margin">
                  <wp:posOffset>4303059</wp:posOffset>
                </wp:positionH>
                <wp:positionV relativeFrom="paragraph">
                  <wp:posOffset>1405218</wp:posOffset>
                </wp:positionV>
                <wp:extent cx="2054897" cy="2702858"/>
                <wp:effectExtent l="19050" t="19050" r="21590" b="2159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4897" cy="27028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5F035B" w14:textId="77777777" w:rsidR="003B54F6" w:rsidRPr="00DC2034" w:rsidRDefault="003B54F6" w:rsidP="00937AC5">
                            <w:pPr>
                              <w:pStyle w:val="Default"/>
                              <w:rPr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</w:p>
                          <w:p w14:paraId="62106E6F" w14:textId="77777777" w:rsidR="003B54F6" w:rsidRPr="003B54F6" w:rsidRDefault="003B54F6" w:rsidP="00DC203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B54F6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Reproduction:</w:t>
                            </w:r>
                            <w:r w:rsidRPr="003B54F6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asexual reproduction, sexual reproduction, gestation, metamorphosis, gametes, tuber, runners/ side branches, plantlet, cuttings, embryo, adolescent, penis, vagina, egg, pregnancy, gestation.</w:t>
                            </w:r>
                          </w:p>
                          <w:p w14:paraId="2B6970E4" w14:textId="77777777" w:rsidR="003B54F6" w:rsidRPr="003B54F6" w:rsidRDefault="003B54F6" w:rsidP="00DC2034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B54F6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Previously introduced vocabulary:</w:t>
                            </w:r>
                            <w:r w:rsidRPr="003B54F6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life cycle, pollination, offspring, fertilise, fertilisation, sepal, filament, anther, stamen, pollen, petal, stigma, style, ovary, carpel, ovule, stem, bulb, roots, mammal, adult, baby, sperm, cells, live young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1DBD9" id="Text Box 24" o:spid="_x0000_s1028" type="#_x0000_t202" style="position:absolute;margin-left:338.8pt;margin-top:110.65pt;width:161.8pt;height:212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" fillcolor="white [3201]" strokecolor="#0070c0" strokeweight="3pt">
                <v:textbox>
                  <w:txbxContent>
                    <w:p w:rsidR="003B54F6" w:rsidRPr="00DC2034" w:rsidRDefault="003B54F6" w:rsidP="00937AC5">
                      <w:pPr>
                        <w:pStyle w:val="Default"/>
                        <w:rPr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</w:p>
                    <w:p w:rsidR="003B54F6" w:rsidRPr="003B54F6" w:rsidRDefault="003B54F6" w:rsidP="00DC203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3B54F6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  <w:u w:val="single"/>
                        </w:rPr>
                        <w:t>Reproduction:</w:t>
                      </w:r>
                      <w:r w:rsidRPr="003B54F6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 asexual reproduction, sexual reproduction, gestation, metamorphosis, gametes, tuber, runners/ side branches, plantlet, cuttings, embryo, adolescent, penis, vagina, egg, pregnancy, gestation.</w:t>
                      </w:r>
                    </w:p>
                    <w:p w:rsidR="003B54F6" w:rsidRPr="003B54F6" w:rsidRDefault="003B54F6" w:rsidP="00DC2034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3B54F6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  <w:u w:val="single"/>
                        </w:rPr>
                        <w:t>Previously introduced vocabulary:</w:t>
                      </w:r>
                      <w:r w:rsidRPr="003B54F6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 life cycle, pollination, offspring, fertilise, fertilisation, sepal, filament, anther, stamen, pollen, petal, stigma, style, ovary, carpel, ovule, stem, bulb, roots, mammal, adult, baby, sperm, cells, live young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E3EBA4" w14:textId="77777777" w:rsidR="004D7943" w:rsidRDefault="003B54F6" w:rsidP="00B75A48"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03EC9F8" wp14:editId="43D6FEF8">
            <wp:simplePos x="0" y="0"/>
            <wp:positionH relativeFrom="column">
              <wp:posOffset>3455670</wp:posOffset>
            </wp:positionH>
            <wp:positionV relativeFrom="paragraph">
              <wp:posOffset>12700</wp:posOffset>
            </wp:positionV>
            <wp:extent cx="523875" cy="5238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2A003BB3" wp14:editId="65FF0011">
            <wp:simplePos x="0" y="0"/>
            <wp:positionH relativeFrom="column">
              <wp:posOffset>2863850</wp:posOffset>
            </wp:positionH>
            <wp:positionV relativeFrom="paragraph">
              <wp:posOffset>12700</wp:posOffset>
            </wp:positionV>
            <wp:extent cx="494665" cy="510540"/>
            <wp:effectExtent l="0" t="0" r="63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65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02B2754E" wp14:editId="134ADEBF">
            <wp:simplePos x="0" y="0"/>
            <wp:positionH relativeFrom="column">
              <wp:posOffset>2272030</wp:posOffset>
            </wp:positionH>
            <wp:positionV relativeFrom="paragraph">
              <wp:posOffset>12700</wp:posOffset>
            </wp:positionV>
            <wp:extent cx="483870" cy="4953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D3E0CB" w14:textId="77777777" w:rsidR="00DC2034" w:rsidRPr="00B75A48" w:rsidRDefault="00DC2034" w:rsidP="00B75A48"/>
    <w:p w14:paraId="5C63D35D" w14:textId="77777777" w:rsidR="00B75A48" w:rsidRDefault="00B75A48" w:rsidP="00B75A48"/>
    <w:p w14:paraId="7CB08E4B" w14:textId="77777777" w:rsidR="00DC2034" w:rsidRDefault="003B54F6" w:rsidP="00B75A48"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A4FFBB6" wp14:editId="29785A0C">
            <wp:simplePos x="0" y="0"/>
            <wp:positionH relativeFrom="column">
              <wp:posOffset>2494990</wp:posOffset>
            </wp:positionH>
            <wp:positionV relativeFrom="paragraph">
              <wp:posOffset>174625</wp:posOffset>
            </wp:positionV>
            <wp:extent cx="368935" cy="362585"/>
            <wp:effectExtent l="38100" t="38100" r="31115" b="37465"/>
            <wp:wrapSquare wrapText="bothSides"/>
            <wp:docPr id="12" name="Picture 12" descr="Enquiry_approaches_banner_1560x350_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95" t="13460" r="33048" b="12774"/>
                    <a:stretch/>
                  </pic:blipFill>
                  <pic:spPr bwMode="auto">
                    <a:xfrm>
                      <a:off x="0" y="0"/>
                      <a:ext cx="368935" cy="3625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4FC896" w14:textId="77777777" w:rsidR="00DC2034" w:rsidRDefault="00DC2034" w:rsidP="00B75A48"/>
    <w:p w14:paraId="3BCEE75A" w14:textId="77777777" w:rsidR="00DC2034" w:rsidRPr="00B75A48" w:rsidRDefault="003B54F6" w:rsidP="00B75A48">
      <w:r w:rsidRPr="00DC2034">
        <w:rPr>
          <w:rFonts w:ascii="BPreplay" w:hAnsi="BPreplay" w:cs="BPreplay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692032" behindDoc="0" locked="0" layoutInCell="1" allowOverlap="1" wp14:anchorId="09234B8A" wp14:editId="2A15A40F">
            <wp:simplePos x="0" y="0"/>
            <wp:positionH relativeFrom="column">
              <wp:posOffset>3576245</wp:posOffset>
            </wp:positionH>
            <wp:positionV relativeFrom="paragraph">
              <wp:posOffset>369719</wp:posOffset>
            </wp:positionV>
            <wp:extent cx="416859" cy="417389"/>
            <wp:effectExtent l="38100" t="38100" r="40640" b="4000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9" t="13460" r="66762" b="12774"/>
                    <a:stretch/>
                  </pic:blipFill>
                  <pic:spPr bwMode="auto">
                    <a:xfrm>
                      <a:off x="0" y="0"/>
                      <a:ext cx="416859" cy="41738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XSpec="center" w:tblpY="1405"/>
        <w:tblW w:w="11036" w:type="dxa"/>
        <w:tblLook w:val="04A0" w:firstRow="1" w:lastRow="0" w:firstColumn="1" w:lastColumn="0" w:noHBand="0" w:noVBand="1"/>
      </w:tblPr>
      <w:tblGrid>
        <w:gridCol w:w="1956"/>
        <w:gridCol w:w="5396"/>
        <w:gridCol w:w="981"/>
        <w:gridCol w:w="818"/>
        <w:gridCol w:w="1035"/>
        <w:gridCol w:w="850"/>
      </w:tblGrid>
      <w:tr w:rsidR="00DC6FA3" w14:paraId="6B0A9B39" w14:textId="77777777" w:rsidTr="00DC6FA3">
        <w:trPr>
          <w:trHeight w:val="177"/>
        </w:trPr>
        <w:tc>
          <w:tcPr>
            <w:tcW w:w="11036" w:type="dxa"/>
            <w:gridSpan w:val="6"/>
          </w:tcPr>
          <w:p w14:paraId="0B8E3EC4" w14:textId="77777777" w:rsidR="00DC6FA3" w:rsidRPr="008E1F56" w:rsidRDefault="00DC6FA3" w:rsidP="00DC6FA3">
            <w:pPr>
              <w:jc w:val="center"/>
            </w:pPr>
            <w:r w:rsidRPr="008E1F56">
              <w:rPr>
                <w:sz w:val="18"/>
                <w:szCs w:val="18"/>
              </w:rPr>
              <w:t>Developing Knowledge and Skills</w:t>
            </w:r>
          </w:p>
        </w:tc>
      </w:tr>
      <w:tr w:rsidR="00DC6FA3" w14:paraId="14015D11" w14:textId="77777777" w:rsidTr="00DC6FA3">
        <w:trPr>
          <w:trHeight w:val="177"/>
        </w:trPr>
        <w:tc>
          <w:tcPr>
            <w:tcW w:w="7352" w:type="dxa"/>
            <w:gridSpan w:val="2"/>
            <w:shd w:val="clear" w:color="auto" w:fill="9CC2E5" w:themeFill="accent1" w:themeFillTint="99"/>
          </w:tcPr>
          <w:p w14:paraId="10F1D87D" w14:textId="77777777" w:rsidR="00DC6FA3" w:rsidRPr="008E1F56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E1F56"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290AF3C6" w14:textId="77777777" w:rsidR="00DC6FA3" w:rsidRPr="008E1F56" w:rsidRDefault="00DC6FA3" w:rsidP="00DC6FA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9CC2E5" w:themeFill="accent1" w:themeFillTint="99"/>
          </w:tcPr>
          <w:p w14:paraId="2436CDE5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585914C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5" w:type="dxa"/>
            <w:shd w:val="clear" w:color="auto" w:fill="9CC2E5" w:themeFill="accent1" w:themeFillTint="99"/>
          </w:tcPr>
          <w:p w14:paraId="5023F8E9" w14:textId="77777777" w:rsidR="00DC6FA3" w:rsidRPr="00170DC3" w:rsidRDefault="000C764F" w:rsidP="000C764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0F10D67E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C6FA3" w14:paraId="2FC23E95" w14:textId="77777777" w:rsidTr="00DC6FA3">
        <w:trPr>
          <w:trHeight w:val="177"/>
        </w:trPr>
        <w:tc>
          <w:tcPr>
            <w:tcW w:w="1956" w:type="dxa"/>
            <w:vMerge w:val="restart"/>
            <w:shd w:val="clear" w:color="auto" w:fill="auto"/>
          </w:tcPr>
          <w:p w14:paraId="135C1EFC" w14:textId="77777777" w:rsidR="00DC6FA3" w:rsidRPr="008E1F56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438C66" wp14:editId="096DDA55">
                  <wp:extent cx="580811" cy="508958"/>
                  <wp:effectExtent l="38100" t="38100" r="29210" b="438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321" cy="560230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14:paraId="501D59CD" w14:textId="77777777" w:rsidR="00DC6FA3" w:rsidRPr="00925504" w:rsidRDefault="00DC6FA3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20"/>
                <w:szCs w:val="20"/>
              </w:rPr>
            </w:pPr>
            <w:r w:rsidRPr="00925504">
              <w:rPr>
                <w:rFonts w:asciiTheme="majorHAnsi" w:hAnsiTheme="majorHAnsi" w:cstheme="majorHAnsi"/>
                <w:sz w:val="20"/>
                <w:szCs w:val="20"/>
              </w:rPr>
              <w:t xml:space="preserve">Describe </w:t>
            </w:r>
            <w:r w:rsidRPr="008E1F56">
              <w:rPr>
                <w:rFonts w:asciiTheme="majorHAnsi" w:hAnsiTheme="majorHAnsi" w:cstheme="majorHAnsi"/>
                <w:sz w:val="20"/>
                <w:szCs w:val="20"/>
              </w:rPr>
              <w:t>the differences in the life cycles of a mammal, an amphibian, an insect and a bird.</w:t>
            </w:r>
          </w:p>
        </w:tc>
        <w:tc>
          <w:tcPr>
            <w:tcW w:w="981" w:type="dxa"/>
          </w:tcPr>
          <w:p w14:paraId="110AE66A" w14:textId="77777777" w:rsidR="00DC6FA3" w:rsidRDefault="00DC6FA3" w:rsidP="00DC6FA3">
            <w:pPr>
              <w:jc w:val="center"/>
            </w:pPr>
          </w:p>
        </w:tc>
        <w:tc>
          <w:tcPr>
            <w:tcW w:w="818" w:type="dxa"/>
          </w:tcPr>
          <w:p w14:paraId="6A363B49" w14:textId="77777777" w:rsidR="00DC6FA3" w:rsidRDefault="00DC6FA3" w:rsidP="00DC6FA3">
            <w:pPr>
              <w:jc w:val="center"/>
            </w:pPr>
          </w:p>
        </w:tc>
        <w:tc>
          <w:tcPr>
            <w:tcW w:w="1035" w:type="dxa"/>
          </w:tcPr>
          <w:p w14:paraId="3D8D4400" w14:textId="77777777" w:rsidR="00DC6FA3" w:rsidRDefault="00DC6FA3" w:rsidP="00DC6FA3">
            <w:pPr>
              <w:jc w:val="center"/>
            </w:pPr>
          </w:p>
        </w:tc>
        <w:tc>
          <w:tcPr>
            <w:tcW w:w="850" w:type="dxa"/>
          </w:tcPr>
          <w:p w14:paraId="6F767DBA" w14:textId="77777777" w:rsidR="00DC6FA3" w:rsidRDefault="00DC6FA3" w:rsidP="00DC6FA3">
            <w:pPr>
              <w:jc w:val="center"/>
            </w:pPr>
          </w:p>
        </w:tc>
      </w:tr>
      <w:tr w:rsidR="00DC6FA3" w14:paraId="6D162242" w14:textId="77777777" w:rsidTr="005E36E8">
        <w:trPr>
          <w:trHeight w:val="457"/>
        </w:trPr>
        <w:tc>
          <w:tcPr>
            <w:tcW w:w="1956" w:type="dxa"/>
            <w:vMerge/>
            <w:shd w:val="clear" w:color="auto" w:fill="auto"/>
          </w:tcPr>
          <w:p w14:paraId="49E7B744" w14:textId="77777777" w:rsidR="00DC6FA3" w:rsidRPr="008E1F56" w:rsidRDefault="00DC6FA3" w:rsidP="00DC6FA3">
            <w:pPr>
              <w:rPr>
                <w:noProof/>
                <w:lang w:eastAsia="en-GB"/>
              </w:rPr>
            </w:pPr>
          </w:p>
        </w:tc>
        <w:tc>
          <w:tcPr>
            <w:tcW w:w="5396" w:type="dxa"/>
          </w:tcPr>
          <w:p w14:paraId="596E7D13" w14:textId="77777777" w:rsidR="00DC6FA3" w:rsidRPr="00925504" w:rsidRDefault="00DC6FA3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20"/>
                <w:szCs w:val="20"/>
              </w:rPr>
            </w:pPr>
            <w:r w:rsidRPr="00925504">
              <w:rPr>
                <w:rFonts w:asciiTheme="majorHAnsi" w:hAnsiTheme="majorHAnsi" w:cstheme="majorHAnsi"/>
                <w:sz w:val="20"/>
                <w:szCs w:val="20"/>
              </w:rPr>
              <w:t xml:space="preserve">Describe the life process of reproduction in some plants and animals. </w:t>
            </w:r>
          </w:p>
        </w:tc>
        <w:tc>
          <w:tcPr>
            <w:tcW w:w="981" w:type="dxa"/>
          </w:tcPr>
          <w:p w14:paraId="7EC125C7" w14:textId="77777777" w:rsidR="00DC6FA3" w:rsidRDefault="00DC6FA3" w:rsidP="00DC6FA3">
            <w:pPr>
              <w:jc w:val="center"/>
            </w:pPr>
          </w:p>
        </w:tc>
        <w:tc>
          <w:tcPr>
            <w:tcW w:w="818" w:type="dxa"/>
          </w:tcPr>
          <w:p w14:paraId="52D3485D" w14:textId="77777777" w:rsidR="00DC6FA3" w:rsidRDefault="00DC6FA3" w:rsidP="00DC6FA3">
            <w:pPr>
              <w:jc w:val="center"/>
            </w:pPr>
          </w:p>
        </w:tc>
        <w:tc>
          <w:tcPr>
            <w:tcW w:w="1035" w:type="dxa"/>
          </w:tcPr>
          <w:p w14:paraId="0E8C0868" w14:textId="77777777" w:rsidR="00DC6FA3" w:rsidRDefault="00DC6FA3" w:rsidP="00DC6FA3">
            <w:pPr>
              <w:jc w:val="center"/>
            </w:pPr>
          </w:p>
        </w:tc>
        <w:tc>
          <w:tcPr>
            <w:tcW w:w="850" w:type="dxa"/>
          </w:tcPr>
          <w:p w14:paraId="2D2B317C" w14:textId="77777777" w:rsidR="00DC6FA3" w:rsidRDefault="00DC6FA3" w:rsidP="00DC6FA3">
            <w:pPr>
              <w:jc w:val="center"/>
            </w:pPr>
          </w:p>
        </w:tc>
      </w:tr>
      <w:tr w:rsidR="00DC6FA3" w14:paraId="76E07C88" w14:textId="77777777" w:rsidTr="00DC6FA3">
        <w:trPr>
          <w:trHeight w:val="189"/>
        </w:trPr>
        <w:tc>
          <w:tcPr>
            <w:tcW w:w="7352" w:type="dxa"/>
            <w:gridSpan w:val="2"/>
            <w:shd w:val="clear" w:color="auto" w:fill="9CC2E5" w:themeFill="accent1" w:themeFillTint="99"/>
          </w:tcPr>
          <w:p w14:paraId="052D315F" w14:textId="77777777" w:rsidR="00DC6FA3" w:rsidRPr="00B00455" w:rsidRDefault="00DC6FA3" w:rsidP="005E36E8">
            <w:pPr>
              <w:ind w:left="336" w:hanging="33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</w:t>
            </w:r>
            <w:r w:rsidR="005E36E8">
              <w:rPr>
                <w:rFonts w:cstheme="minorHAnsi"/>
                <w:sz w:val="20"/>
                <w:szCs w:val="20"/>
              </w:rPr>
              <w:t xml:space="preserve"> Do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31CBB280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E8B99AF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5" w:type="dxa"/>
            <w:shd w:val="clear" w:color="auto" w:fill="9CC2E5" w:themeFill="accent1" w:themeFillTint="99"/>
          </w:tcPr>
          <w:p w14:paraId="7C93CFD2" w14:textId="77777777" w:rsidR="00DC6FA3" w:rsidRPr="00170DC3" w:rsidRDefault="000C764F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4D98B83B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36E8" w14:paraId="6BED955D" w14:textId="77777777" w:rsidTr="005E36E8">
        <w:trPr>
          <w:trHeight w:val="189"/>
        </w:trPr>
        <w:tc>
          <w:tcPr>
            <w:tcW w:w="1956" w:type="dxa"/>
            <w:vMerge w:val="restart"/>
            <w:shd w:val="clear" w:color="auto" w:fill="auto"/>
          </w:tcPr>
          <w:p w14:paraId="1D166A17" w14:textId="77777777" w:rsidR="005E36E8" w:rsidRDefault="005E36E8" w:rsidP="00DC6FA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5DA7F9" wp14:editId="6201E507">
                  <wp:extent cx="620889" cy="310676"/>
                  <wp:effectExtent l="0" t="0" r="825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21" cy="312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shd w:val="clear" w:color="auto" w:fill="auto"/>
          </w:tcPr>
          <w:p w14:paraId="7FF0B16B" w14:textId="77777777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 xml:space="preserve">Use and develop keys and other information records to identify, classify and describe living things. </w:t>
            </w:r>
          </w:p>
        </w:tc>
        <w:tc>
          <w:tcPr>
            <w:tcW w:w="981" w:type="dxa"/>
            <w:shd w:val="clear" w:color="auto" w:fill="auto"/>
          </w:tcPr>
          <w:p w14:paraId="4FD3577F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79D0864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auto"/>
          </w:tcPr>
          <w:p w14:paraId="4FBBC475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16C89C1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106086F4" w14:textId="77777777" w:rsidTr="005E36E8">
        <w:trPr>
          <w:trHeight w:val="189"/>
        </w:trPr>
        <w:tc>
          <w:tcPr>
            <w:tcW w:w="1956" w:type="dxa"/>
            <w:vMerge/>
            <w:shd w:val="clear" w:color="auto" w:fill="auto"/>
          </w:tcPr>
          <w:p w14:paraId="1488127D" w14:textId="77777777" w:rsidR="005E36E8" w:rsidRDefault="005E36E8" w:rsidP="00DC6FA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  <w:shd w:val="clear" w:color="auto" w:fill="auto"/>
          </w:tcPr>
          <w:p w14:paraId="433A0912" w14:textId="77777777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>Identify patterns that might be found in the natural environment</w:t>
            </w:r>
          </w:p>
        </w:tc>
        <w:tc>
          <w:tcPr>
            <w:tcW w:w="981" w:type="dxa"/>
            <w:shd w:val="clear" w:color="auto" w:fill="auto"/>
          </w:tcPr>
          <w:p w14:paraId="247AD234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16DEE67E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auto"/>
          </w:tcPr>
          <w:p w14:paraId="003D1BD6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43618CBA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0C413FBB" w14:textId="77777777" w:rsidTr="00DC6FA3">
        <w:trPr>
          <w:trHeight w:val="189"/>
        </w:trPr>
        <w:tc>
          <w:tcPr>
            <w:tcW w:w="7352" w:type="dxa"/>
            <w:gridSpan w:val="2"/>
            <w:shd w:val="clear" w:color="auto" w:fill="9CC2E5" w:themeFill="accent1" w:themeFillTint="99"/>
          </w:tcPr>
          <w:p w14:paraId="6225F629" w14:textId="77777777" w:rsidR="005E36E8" w:rsidRPr="00B00455" w:rsidRDefault="005E36E8" w:rsidP="005E36E8">
            <w:pPr>
              <w:ind w:left="336" w:hanging="33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Record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65617396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69C2286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5" w:type="dxa"/>
            <w:shd w:val="clear" w:color="auto" w:fill="9CC2E5" w:themeFill="accent1" w:themeFillTint="99"/>
          </w:tcPr>
          <w:p w14:paraId="0EE55124" w14:textId="77777777" w:rsidR="005E36E8" w:rsidRPr="00170DC3" w:rsidRDefault="000C764F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0E66791E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36E8" w14:paraId="5155904A" w14:textId="77777777" w:rsidTr="005E36E8">
        <w:trPr>
          <w:trHeight w:val="189"/>
        </w:trPr>
        <w:tc>
          <w:tcPr>
            <w:tcW w:w="1956" w:type="dxa"/>
            <w:shd w:val="clear" w:color="auto" w:fill="auto"/>
          </w:tcPr>
          <w:p w14:paraId="3E369584" w14:textId="77777777" w:rsidR="005E36E8" w:rsidRDefault="005E36E8" w:rsidP="00DC6FA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BC3B1F" wp14:editId="3934FE96">
                  <wp:extent cx="232629" cy="243840"/>
                  <wp:effectExtent l="38100" t="38100" r="34290" b="4191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22" cy="25263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11790BE" wp14:editId="4018911B">
                  <wp:extent cx="225810" cy="228466"/>
                  <wp:effectExtent l="38100" t="38100" r="41275" b="3873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698" cy="2485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shd w:val="clear" w:color="auto" w:fill="auto"/>
          </w:tcPr>
          <w:p w14:paraId="4F12C5B7" w14:textId="77777777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>Record data and results of increasing complexity using scientific diagrams and labels, classification keys, tables.</w:t>
            </w:r>
          </w:p>
        </w:tc>
        <w:tc>
          <w:tcPr>
            <w:tcW w:w="981" w:type="dxa"/>
            <w:shd w:val="clear" w:color="auto" w:fill="auto"/>
          </w:tcPr>
          <w:p w14:paraId="1E37D260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5E8E7EFF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auto"/>
          </w:tcPr>
          <w:p w14:paraId="1BAAD97A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0465D2D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7AED5E58" w14:textId="77777777" w:rsidTr="00DC6FA3">
        <w:trPr>
          <w:trHeight w:val="189"/>
        </w:trPr>
        <w:tc>
          <w:tcPr>
            <w:tcW w:w="7352" w:type="dxa"/>
            <w:gridSpan w:val="2"/>
            <w:shd w:val="clear" w:color="auto" w:fill="9CC2E5" w:themeFill="accent1" w:themeFillTint="99"/>
          </w:tcPr>
          <w:p w14:paraId="5A8D4418" w14:textId="77777777" w:rsidR="005E36E8" w:rsidRPr="00B00455" w:rsidRDefault="005E36E8" w:rsidP="005E36E8">
            <w:pPr>
              <w:ind w:left="336" w:hanging="33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Review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787A250E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00EC9036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5" w:type="dxa"/>
            <w:shd w:val="clear" w:color="auto" w:fill="9CC2E5" w:themeFill="accent1" w:themeFillTint="99"/>
          </w:tcPr>
          <w:p w14:paraId="0E65207E" w14:textId="77777777" w:rsidR="005E36E8" w:rsidRPr="00170DC3" w:rsidRDefault="000C764F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589C3014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36E8" w14:paraId="2D7DB8C5" w14:textId="77777777" w:rsidTr="005E36E8">
        <w:trPr>
          <w:trHeight w:val="189"/>
        </w:trPr>
        <w:tc>
          <w:tcPr>
            <w:tcW w:w="1956" w:type="dxa"/>
            <w:vMerge w:val="restart"/>
            <w:shd w:val="clear" w:color="auto" w:fill="auto"/>
          </w:tcPr>
          <w:p w14:paraId="7F494DDA" w14:textId="77777777" w:rsidR="005E36E8" w:rsidRDefault="005E36E8" w:rsidP="00DC6FA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83889C" wp14:editId="161C8D4F">
                  <wp:extent cx="248479" cy="248479"/>
                  <wp:effectExtent l="38100" t="38100" r="37465" b="3746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11" cy="25901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065D1DC" wp14:editId="3D30CDAC">
                  <wp:extent cx="248479" cy="245689"/>
                  <wp:effectExtent l="38100" t="38100" r="37465" b="4064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58" cy="26168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44F16C7" wp14:editId="39299B39">
                  <wp:extent cx="238540" cy="241160"/>
                  <wp:effectExtent l="38100" t="38100" r="28575" b="4508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48439" cy="25116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shd w:val="clear" w:color="auto" w:fill="auto"/>
          </w:tcPr>
          <w:p w14:paraId="3A3C9603" w14:textId="77777777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>Report and present findings from enquiries, in oral and written forms such as displays and other presentations.</w:t>
            </w:r>
          </w:p>
        </w:tc>
        <w:tc>
          <w:tcPr>
            <w:tcW w:w="981" w:type="dxa"/>
            <w:shd w:val="clear" w:color="auto" w:fill="auto"/>
          </w:tcPr>
          <w:p w14:paraId="4153C7A2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461E63D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auto"/>
          </w:tcPr>
          <w:p w14:paraId="16E8648E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6C66595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5E73B7F1" w14:textId="77777777" w:rsidTr="00AD523F">
        <w:trPr>
          <w:trHeight w:val="498"/>
        </w:trPr>
        <w:tc>
          <w:tcPr>
            <w:tcW w:w="1956" w:type="dxa"/>
            <w:vMerge/>
          </w:tcPr>
          <w:p w14:paraId="4B261B88" w14:textId="77777777" w:rsidR="005E36E8" w:rsidRDefault="005E36E8" w:rsidP="00DC6F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0FFB1291" w14:textId="77777777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>Use relevant scientific language and illustrations to discuss, communicate and justify scientific ideas</w:t>
            </w:r>
          </w:p>
        </w:tc>
        <w:tc>
          <w:tcPr>
            <w:tcW w:w="981" w:type="dxa"/>
          </w:tcPr>
          <w:p w14:paraId="2E03F634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909053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</w:tcPr>
          <w:p w14:paraId="1A196D57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C846717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0CC0019C" w14:textId="77777777" w:rsidTr="00DC6FA3">
        <w:trPr>
          <w:trHeight w:val="387"/>
        </w:trPr>
        <w:tc>
          <w:tcPr>
            <w:tcW w:w="11036" w:type="dxa"/>
            <w:gridSpan w:val="6"/>
          </w:tcPr>
          <w:p w14:paraId="1864898C" w14:textId="77777777" w:rsidR="005E36E8" w:rsidRPr="00720B46" w:rsidRDefault="005E36E8" w:rsidP="005E36E8">
            <w:pPr>
              <w:spacing w:line="360" w:lineRule="auto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63FD7009" w14:textId="77777777" w:rsidR="005E36E8" w:rsidRPr="00E63175" w:rsidRDefault="005E36E8" w:rsidP="00DC6FA3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____________________________________________________________________________________________</w:t>
            </w:r>
          </w:p>
        </w:tc>
      </w:tr>
    </w:tbl>
    <w:p w14:paraId="3D0A6635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D6C19" w14:textId="77777777" w:rsidR="003B54F6" w:rsidRDefault="003B54F6" w:rsidP="00480C74">
      <w:pPr>
        <w:spacing w:after="0" w:line="240" w:lineRule="auto"/>
      </w:pPr>
      <w:r>
        <w:separator/>
      </w:r>
    </w:p>
  </w:endnote>
  <w:endnote w:type="continuationSeparator" w:id="0">
    <w:p w14:paraId="0FAF145F" w14:textId="77777777" w:rsidR="003B54F6" w:rsidRDefault="003B54F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4A5C3" w14:textId="77777777" w:rsidR="003B54F6" w:rsidRDefault="003B54F6" w:rsidP="00480C74">
      <w:pPr>
        <w:spacing w:after="0" w:line="240" w:lineRule="auto"/>
      </w:pPr>
      <w:r>
        <w:separator/>
      </w:r>
    </w:p>
  </w:footnote>
  <w:footnote w:type="continuationSeparator" w:id="0">
    <w:p w14:paraId="429BC5EA" w14:textId="77777777" w:rsidR="003B54F6" w:rsidRDefault="003B54F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06492"/>
    <w:multiLevelType w:val="hybridMultilevel"/>
    <w:tmpl w:val="53984BF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4"/>
  </w:num>
  <w:num w:numId="13">
    <w:abstractNumId w:val="7"/>
  </w:num>
  <w:num w:numId="14">
    <w:abstractNumId w:val="11"/>
  </w:num>
  <w:num w:numId="15">
    <w:abstractNumId w:val="14"/>
  </w:num>
  <w:num w:numId="16">
    <w:abstractNumId w:val="13"/>
  </w:num>
  <w:num w:numId="17">
    <w:abstractNumId w:val="3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2AAC"/>
    <w:rsid w:val="00054E36"/>
    <w:rsid w:val="000751C3"/>
    <w:rsid w:val="000A43F8"/>
    <w:rsid w:val="000C764F"/>
    <w:rsid w:val="000D2D45"/>
    <w:rsid w:val="000F571E"/>
    <w:rsid w:val="001368B0"/>
    <w:rsid w:val="00141CA0"/>
    <w:rsid w:val="00170555"/>
    <w:rsid w:val="00170DC3"/>
    <w:rsid w:val="00195FA3"/>
    <w:rsid w:val="001A24C3"/>
    <w:rsid w:val="001D2A67"/>
    <w:rsid w:val="001F6B6C"/>
    <w:rsid w:val="00241A39"/>
    <w:rsid w:val="00252816"/>
    <w:rsid w:val="00286480"/>
    <w:rsid w:val="002B255C"/>
    <w:rsid w:val="002D55DD"/>
    <w:rsid w:val="00315B36"/>
    <w:rsid w:val="00325DCA"/>
    <w:rsid w:val="003B54F6"/>
    <w:rsid w:val="003C661D"/>
    <w:rsid w:val="003F40D7"/>
    <w:rsid w:val="00404506"/>
    <w:rsid w:val="00427B80"/>
    <w:rsid w:val="0043137E"/>
    <w:rsid w:val="0044507E"/>
    <w:rsid w:val="004654BE"/>
    <w:rsid w:val="00480C74"/>
    <w:rsid w:val="00496D9A"/>
    <w:rsid w:val="004B5EBF"/>
    <w:rsid w:val="004D7943"/>
    <w:rsid w:val="004F14F3"/>
    <w:rsid w:val="00511DBF"/>
    <w:rsid w:val="005400DF"/>
    <w:rsid w:val="00565BEE"/>
    <w:rsid w:val="005B5AD9"/>
    <w:rsid w:val="005E36E8"/>
    <w:rsid w:val="005F379F"/>
    <w:rsid w:val="005F5015"/>
    <w:rsid w:val="005F7984"/>
    <w:rsid w:val="00614020"/>
    <w:rsid w:val="006938C8"/>
    <w:rsid w:val="006C1F68"/>
    <w:rsid w:val="006E6337"/>
    <w:rsid w:val="00720B46"/>
    <w:rsid w:val="0072202B"/>
    <w:rsid w:val="00762436"/>
    <w:rsid w:val="0078209D"/>
    <w:rsid w:val="007A0A2A"/>
    <w:rsid w:val="007F3399"/>
    <w:rsid w:val="00814202"/>
    <w:rsid w:val="0086061C"/>
    <w:rsid w:val="00864629"/>
    <w:rsid w:val="008837CE"/>
    <w:rsid w:val="008B7051"/>
    <w:rsid w:val="008E1F56"/>
    <w:rsid w:val="00901E35"/>
    <w:rsid w:val="00925504"/>
    <w:rsid w:val="00925C4A"/>
    <w:rsid w:val="00937AC5"/>
    <w:rsid w:val="009707D8"/>
    <w:rsid w:val="00A273E9"/>
    <w:rsid w:val="00A32FFD"/>
    <w:rsid w:val="00A9449B"/>
    <w:rsid w:val="00A95592"/>
    <w:rsid w:val="00AE2E14"/>
    <w:rsid w:val="00AE3013"/>
    <w:rsid w:val="00B00455"/>
    <w:rsid w:val="00B12CDA"/>
    <w:rsid w:val="00B268DC"/>
    <w:rsid w:val="00B31EE6"/>
    <w:rsid w:val="00B75A48"/>
    <w:rsid w:val="00BA05A1"/>
    <w:rsid w:val="00BB61F3"/>
    <w:rsid w:val="00BF554A"/>
    <w:rsid w:val="00C12F11"/>
    <w:rsid w:val="00C50E85"/>
    <w:rsid w:val="00C54B6F"/>
    <w:rsid w:val="00C84308"/>
    <w:rsid w:val="00CD4355"/>
    <w:rsid w:val="00CF6B42"/>
    <w:rsid w:val="00D11EF2"/>
    <w:rsid w:val="00D14691"/>
    <w:rsid w:val="00D16A56"/>
    <w:rsid w:val="00D257B8"/>
    <w:rsid w:val="00D8054E"/>
    <w:rsid w:val="00DA1ABC"/>
    <w:rsid w:val="00DA564B"/>
    <w:rsid w:val="00DC2034"/>
    <w:rsid w:val="00DC6FA3"/>
    <w:rsid w:val="00E201AD"/>
    <w:rsid w:val="00E24441"/>
    <w:rsid w:val="00E35804"/>
    <w:rsid w:val="00E41E31"/>
    <w:rsid w:val="00E63175"/>
    <w:rsid w:val="00EB0868"/>
    <w:rsid w:val="00EC0038"/>
    <w:rsid w:val="00F06490"/>
    <w:rsid w:val="00F52487"/>
    <w:rsid w:val="00FB22B5"/>
    <w:rsid w:val="00FB3D5E"/>
    <w:rsid w:val="00FC01B3"/>
    <w:rsid w:val="00FD07D3"/>
    <w:rsid w:val="00FE1E5A"/>
    <w:rsid w:val="00FE3A84"/>
    <w:rsid w:val="00FF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2C17583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E7203-0730-4966-B924-135C2B371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4</cp:revision>
  <cp:lastPrinted>2021-09-29T08:41:00Z</cp:lastPrinted>
  <dcterms:created xsi:type="dcterms:W3CDTF">2023-01-19T18:42:00Z</dcterms:created>
  <dcterms:modified xsi:type="dcterms:W3CDTF">2024-10-16T08:26:00Z</dcterms:modified>
</cp:coreProperties>
</file>