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340" w:tblpY="-720"/>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ook w:val="04A0" w:firstRow="1" w:lastRow="0" w:firstColumn="1" w:lastColumn="0" w:noHBand="0" w:noVBand="1"/>
      </w:tblPr>
      <w:tblGrid>
        <w:gridCol w:w="498"/>
        <w:gridCol w:w="1416"/>
      </w:tblGrid>
      <w:tr w:rsidR="00BF3F5F" w14:paraId="15BC59BC" w14:textId="77777777" w:rsidTr="00BF3F5F">
        <w:trPr>
          <w:cantSplit/>
          <w:trHeight w:val="1111"/>
        </w:trPr>
        <w:tc>
          <w:tcPr>
            <w:tcW w:w="497" w:type="dxa"/>
            <w:shd w:val="clear" w:color="auto" w:fill="FFFFFF" w:themeFill="background1"/>
            <w:textDirection w:val="btLr"/>
          </w:tcPr>
          <w:p w14:paraId="046AA480" w14:textId="77777777" w:rsidR="00BF3F5F" w:rsidRPr="00BF3F5F" w:rsidRDefault="00BF3F5F" w:rsidP="00BF3F5F">
            <w:pPr>
              <w:rPr>
                <w:b/>
                <w:color w:val="000000" w:themeColor="text1"/>
                <w:szCs w:val="20"/>
              </w:rPr>
            </w:pPr>
            <w:r w:rsidRPr="00BF3F5F">
              <w:rPr>
                <w:b/>
                <w:color w:val="000000" w:themeColor="text1"/>
                <w:szCs w:val="20"/>
              </w:rPr>
              <w:t>Chemistry</w:t>
            </w:r>
          </w:p>
          <w:p w14:paraId="0A357FDF" w14:textId="77777777" w:rsidR="00BF3F5F" w:rsidRDefault="00BF3F5F" w:rsidP="00BF3F5F">
            <w:pPr>
              <w:ind w:left="113" w:right="113"/>
            </w:pPr>
          </w:p>
        </w:tc>
        <w:tc>
          <w:tcPr>
            <w:tcW w:w="1408" w:type="dxa"/>
            <w:shd w:val="clear" w:color="auto" w:fill="FFFFFF" w:themeFill="background1"/>
            <w:textDirection w:val="btLr"/>
          </w:tcPr>
          <w:p w14:paraId="4177386C" w14:textId="77777777" w:rsidR="00BF3F5F" w:rsidRDefault="00BF3F5F" w:rsidP="00BF3F5F">
            <w:pPr>
              <w:ind w:left="113" w:right="113"/>
            </w:pPr>
            <w:r>
              <w:rPr>
                <w:noProof/>
                <w:lang w:eastAsia="en-GB"/>
              </w:rPr>
              <w:drawing>
                <wp:anchor distT="0" distB="0" distL="114300" distR="114300" simplePos="0" relativeHeight="251664384" behindDoc="0" locked="0" layoutInCell="1" allowOverlap="1" wp14:anchorId="171CDA0B" wp14:editId="48E592AA">
                  <wp:simplePos x="0" y="0"/>
                  <wp:positionH relativeFrom="column">
                    <wp:posOffset>41275</wp:posOffset>
                  </wp:positionH>
                  <wp:positionV relativeFrom="paragraph">
                    <wp:posOffset>-828040</wp:posOffset>
                  </wp:positionV>
                  <wp:extent cx="678815" cy="608965"/>
                  <wp:effectExtent l="38100" t="38100" r="45085" b="3873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8815" cy="608965"/>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75CB343F" w14:textId="77777777" w:rsidR="004B58BF" w:rsidRDefault="005059AA" w:rsidP="004B58BF">
      <w:r>
        <w:rPr>
          <w:noProof/>
          <w:lang w:eastAsia="en-GB"/>
        </w:rPr>
        <mc:AlternateContent>
          <mc:Choice Requires="wps">
            <w:drawing>
              <wp:anchor distT="45720" distB="45720" distL="114300" distR="114300" simplePos="0" relativeHeight="251659264" behindDoc="0" locked="0" layoutInCell="1" allowOverlap="1" wp14:anchorId="2A386637" wp14:editId="50B61961">
                <wp:simplePos x="0" y="0"/>
                <wp:positionH relativeFrom="column">
                  <wp:posOffset>352697</wp:posOffset>
                </wp:positionH>
                <wp:positionV relativeFrom="paragraph">
                  <wp:posOffset>-444137</wp:posOffset>
                </wp:positionV>
                <wp:extent cx="4584700" cy="692331"/>
                <wp:effectExtent l="19050" t="19050" r="2540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0" cy="692331"/>
                        </a:xfrm>
                        <a:prstGeom prst="rect">
                          <a:avLst/>
                        </a:prstGeom>
                        <a:solidFill>
                          <a:srgbClr val="FFFFFF"/>
                        </a:solidFill>
                        <a:ln w="38100">
                          <a:solidFill>
                            <a:srgbClr val="0070C0"/>
                          </a:solidFill>
                          <a:miter lim="800000"/>
                          <a:headEnd/>
                          <a:tailEnd/>
                        </a:ln>
                      </wps:spPr>
                      <wps:txbx>
                        <w:txbxContent>
                          <w:p w14:paraId="51B938C9" w14:textId="77777777" w:rsidR="00F24AC5" w:rsidRPr="00BF3F5F" w:rsidRDefault="00052CD3" w:rsidP="004B58BF">
                            <w:pPr>
                              <w:pStyle w:val="Title"/>
                              <w:jc w:val="cente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 – The p</w:t>
                            </w:r>
                            <w:r w:rsidR="00F24AC5"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roperties </w:t>
                            </w: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of </w:t>
                            </w:r>
                            <w:r w:rsidR="00F24AC5"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and changes of materials (Year 5)</w:t>
                            </w:r>
                          </w:p>
                          <w:p w14:paraId="49C4476B" w14:textId="77777777" w:rsidR="00F24AC5" w:rsidRDefault="00F24AC5" w:rsidP="004B58BF">
                            <w:pPr>
                              <w:spacing w:after="0"/>
                              <w:rPr>
                                <w:b/>
                                <w:color w:val="000000" w:themeColor="text1"/>
                                <w:sz w:val="20"/>
                                <w:szCs w:val="20"/>
                              </w:rPr>
                            </w:pPr>
                          </w:p>
                          <w:p w14:paraId="09F4A9E4" w14:textId="15797CF3" w:rsidR="00F24AC5" w:rsidRPr="00A9603B" w:rsidRDefault="00F24AC5" w:rsidP="00BF3F5F">
                            <w:pPr>
                              <w:spacing w:after="0"/>
                              <w:jc w:val="center"/>
                              <w:rPr>
                                <w:color w:val="000000" w:themeColor="text1"/>
                                <w:sz w:val="20"/>
                                <w:szCs w:val="20"/>
                              </w:rPr>
                            </w:pPr>
                            <w:r w:rsidRPr="003864E2">
                              <w:rPr>
                                <w:b/>
                                <w:color w:val="000000" w:themeColor="text1"/>
                                <w:sz w:val="20"/>
                                <w:szCs w:val="20"/>
                              </w:rPr>
                              <w:t>Outcome</w:t>
                            </w:r>
                            <w:r>
                              <w:rPr>
                                <w:b/>
                                <w:color w:val="000000" w:themeColor="text1"/>
                                <w:sz w:val="20"/>
                                <w:szCs w:val="20"/>
                              </w:rPr>
                              <w:t xml:space="preserve">: </w:t>
                            </w:r>
                            <w:r w:rsidR="005C2B46">
                              <w:rPr>
                                <w:color w:val="000000" w:themeColor="text1"/>
                                <w:sz w:val="20"/>
                                <w:szCs w:val="20"/>
                              </w:rPr>
                              <w:t>Investigate changes of state and use my knowledge to c</w:t>
                            </w:r>
                            <w:r w:rsidRPr="00A9603B">
                              <w:rPr>
                                <w:color w:val="000000" w:themeColor="text1"/>
                                <w:sz w:val="20"/>
                                <w:szCs w:val="20"/>
                              </w:rPr>
                              <w:t>reate ice cream</w:t>
                            </w:r>
                            <w:r w:rsidR="005C2B46">
                              <w:rPr>
                                <w:color w:val="000000" w:themeColor="text1"/>
                                <w:sz w:val="20"/>
                                <w:szCs w:val="20"/>
                              </w:rPr>
                              <w:t>.</w:t>
                            </w:r>
                          </w:p>
                          <w:p w14:paraId="0A265763" w14:textId="77777777" w:rsidR="00F24AC5" w:rsidRPr="003F40D7" w:rsidRDefault="00F24AC5" w:rsidP="004B58B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86637" id="_x0000_t202" coordsize="21600,21600" o:spt="202" path="m,l,21600r21600,l21600,xe">
                <v:stroke joinstyle="miter"/>
                <v:path gradientshapeok="t" o:connecttype="rect"/>
              </v:shapetype>
              <v:shape id="Text Box 2" o:spid="_x0000_s1026" type="#_x0000_t202" style="position:absolute;margin-left:27.75pt;margin-top:-34.95pt;width:361pt;height:5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" strokecolor="#0070c0" strokeweight="3pt">
                <v:textbox>
                  <w:txbxContent>
                    <w:p w14:paraId="51B938C9" w14:textId="77777777" w:rsidR="00F24AC5" w:rsidRPr="00BF3F5F" w:rsidRDefault="00052CD3" w:rsidP="004B58BF">
                      <w:pPr>
                        <w:pStyle w:val="Title"/>
                        <w:jc w:val="cente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 – The p</w:t>
                      </w:r>
                      <w:r w:rsidR="00F24AC5"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roperties </w:t>
                      </w:r>
                      <w:r>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of </w:t>
                      </w:r>
                      <w:r w:rsidR="00F24AC5" w:rsidRPr="00BF3F5F">
                        <w:rPr>
                          <w:b/>
                          <w:color w:val="4472C4" w:themeColor="accent5"/>
                          <w:spacing w:val="0"/>
                          <w:sz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and changes of materials (Year 5)</w:t>
                      </w:r>
                    </w:p>
                    <w:p w14:paraId="49C4476B" w14:textId="77777777" w:rsidR="00F24AC5" w:rsidRDefault="00F24AC5" w:rsidP="004B58BF">
                      <w:pPr>
                        <w:spacing w:after="0"/>
                        <w:rPr>
                          <w:b/>
                          <w:color w:val="000000" w:themeColor="text1"/>
                          <w:sz w:val="20"/>
                          <w:szCs w:val="20"/>
                        </w:rPr>
                      </w:pPr>
                    </w:p>
                    <w:p w14:paraId="09F4A9E4" w14:textId="15797CF3" w:rsidR="00F24AC5" w:rsidRPr="00A9603B" w:rsidRDefault="00F24AC5" w:rsidP="00BF3F5F">
                      <w:pPr>
                        <w:spacing w:after="0"/>
                        <w:jc w:val="center"/>
                        <w:rPr>
                          <w:color w:val="000000" w:themeColor="text1"/>
                          <w:sz w:val="20"/>
                          <w:szCs w:val="20"/>
                        </w:rPr>
                      </w:pPr>
                      <w:r w:rsidRPr="003864E2">
                        <w:rPr>
                          <w:b/>
                          <w:color w:val="000000" w:themeColor="text1"/>
                          <w:sz w:val="20"/>
                          <w:szCs w:val="20"/>
                        </w:rPr>
                        <w:t>Outcome</w:t>
                      </w:r>
                      <w:r>
                        <w:rPr>
                          <w:b/>
                          <w:color w:val="000000" w:themeColor="text1"/>
                          <w:sz w:val="20"/>
                          <w:szCs w:val="20"/>
                        </w:rPr>
                        <w:t xml:space="preserve">: </w:t>
                      </w:r>
                      <w:r w:rsidR="005C2B46">
                        <w:rPr>
                          <w:color w:val="000000" w:themeColor="text1"/>
                          <w:sz w:val="20"/>
                          <w:szCs w:val="20"/>
                        </w:rPr>
                        <w:t>Investigate changes of state and use my knowledge to c</w:t>
                      </w:r>
                      <w:r w:rsidRPr="00A9603B">
                        <w:rPr>
                          <w:color w:val="000000" w:themeColor="text1"/>
                          <w:sz w:val="20"/>
                          <w:szCs w:val="20"/>
                        </w:rPr>
                        <w:t>reate ice cream</w:t>
                      </w:r>
                      <w:r w:rsidR="005C2B46">
                        <w:rPr>
                          <w:color w:val="000000" w:themeColor="text1"/>
                          <w:sz w:val="20"/>
                          <w:szCs w:val="20"/>
                        </w:rPr>
                        <w:t>.</w:t>
                      </w:r>
                    </w:p>
                    <w:p w14:paraId="0A265763" w14:textId="77777777" w:rsidR="00F24AC5" w:rsidRPr="003F40D7" w:rsidRDefault="00F24AC5" w:rsidP="004B58BF"/>
                  </w:txbxContent>
                </v:textbox>
              </v:shape>
            </w:pict>
          </mc:Fallback>
        </mc:AlternateContent>
      </w:r>
      <w:r w:rsidR="00BF3F5F">
        <w:rPr>
          <w:noProof/>
          <w:lang w:eastAsia="en-GB"/>
        </w:rPr>
        <w:drawing>
          <wp:anchor distT="0" distB="0" distL="114300" distR="114300" simplePos="0" relativeHeight="251662336" behindDoc="0" locked="0" layoutInCell="1" allowOverlap="1" wp14:anchorId="74F8906D" wp14:editId="7EC99EE7">
            <wp:simplePos x="0" y="0"/>
            <wp:positionH relativeFrom="column">
              <wp:posOffset>-522513</wp:posOffset>
            </wp:positionH>
            <wp:positionV relativeFrom="paragraph">
              <wp:posOffset>-483325</wp:posOffset>
            </wp:positionV>
            <wp:extent cx="770708" cy="77070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71719" cy="77171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B58BF" w14:paraId="1224452E" w14:textId="77777777" w:rsidTr="00D0608D">
        <w:trPr>
          <w:trHeight w:val="177"/>
        </w:trPr>
        <w:tc>
          <w:tcPr>
            <w:tcW w:w="11052" w:type="dxa"/>
          </w:tcPr>
          <w:p w14:paraId="0FA04283" w14:textId="77777777" w:rsidR="004B58BF" w:rsidRPr="004B58BF" w:rsidRDefault="004B58BF" w:rsidP="007862BB">
            <w:pPr>
              <w:jc w:val="center"/>
              <w:rPr>
                <w:sz w:val="20"/>
              </w:rPr>
            </w:pPr>
            <w:r w:rsidRPr="004B58BF">
              <w:rPr>
                <w:b/>
                <w:sz w:val="20"/>
                <w:szCs w:val="18"/>
              </w:rPr>
              <w:t xml:space="preserve">Prior </w:t>
            </w:r>
            <w:r w:rsidR="007862BB">
              <w:rPr>
                <w:b/>
                <w:sz w:val="20"/>
                <w:szCs w:val="18"/>
              </w:rPr>
              <w:t>learning</w:t>
            </w:r>
          </w:p>
        </w:tc>
      </w:tr>
      <w:tr w:rsidR="004B58BF" w14:paraId="591694A7" w14:textId="77777777" w:rsidTr="00D0608D">
        <w:trPr>
          <w:trHeight w:val="177"/>
        </w:trPr>
        <w:tc>
          <w:tcPr>
            <w:tcW w:w="11052" w:type="dxa"/>
            <w:shd w:val="clear" w:color="auto" w:fill="9CC2E5" w:themeFill="accent1" w:themeFillTint="99"/>
          </w:tcPr>
          <w:p w14:paraId="147EA1EC" w14:textId="77777777" w:rsidR="004B58BF" w:rsidRDefault="004B58BF" w:rsidP="00D0608D"/>
        </w:tc>
      </w:tr>
      <w:tr w:rsidR="00001996" w14:paraId="2379A5DF" w14:textId="77777777" w:rsidTr="00001996">
        <w:trPr>
          <w:trHeight w:val="177"/>
        </w:trPr>
        <w:tc>
          <w:tcPr>
            <w:tcW w:w="11052" w:type="dxa"/>
            <w:shd w:val="clear" w:color="auto" w:fill="auto"/>
          </w:tcPr>
          <w:p w14:paraId="5251B42B" w14:textId="77777777" w:rsidR="00001996" w:rsidRDefault="00D0608D" w:rsidP="00001996">
            <w:pPr>
              <w:pStyle w:val="ListParagraph"/>
              <w:numPr>
                <w:ilvl w:val="0"/>
                <w:numId w:val="2"/>
              </w:numPr>
            </w:pPr>
            <w:r>
              <w:t>Identify and compare the suitability of a variety of everyday materials, including wood, metal, plastic, glass, brick, rock, paper and cardboard for particular uses. (Y2 - Uses of everyday materials)</w:t>
            </w:r>
          </w:p>
        </w:tc>
      </w:tr>
      <w:tr w:rsidR="00D0608D" w14:paraId="1ABE7C85" w14:textId="77777777" w:rsidTr="00001996">
        <w:trPr>
          <w:trHeight w:val="177"/>
        </w:trPr>
        <w:tc>
          <w:tcPr>
            <w:tcW w:w="11052" w:type="dxa"/>
            <w:shd w:val="clear" w:color="auto" w:fill="auto"/>
          </w:tcPr>
          <w:p w14:paraId="0CDD2419" w14:textId="77777777" w:rsidR="00D0608D" w:rsidRDefault="00D0608D" w:rsidP="00D0608D">
            <w:pPr>
              <w:pStyle w:val="ListParagraph"/>
              <w:numPr>
                <w:ilvl w:val="0"/>
                <w:numId w:val="2"/>
              </w:numPr>
            </w:pPr>
            <w:r>
              <w:t>Find out how the shapes of solid objects made from some materials can be changed by squashing, bending, twisting and stretching. (Y2 - Uses of everyday materials</w:t>
            </w:r>
          </w:p>
        </w:tc>
      </w:tr>
      <w:tr w:rsidR="00D0608D" w14:paraId="759958CD" w14:textId="77777777" w:rsidTr="00001996">
        <w:trPr>
          <w:trHeight w:val="177"/>
        </w:trPr>
        <w:tc>
          <w:tcPr>
            <w:tcW w:w="11052" w:type="dxa"/>
            <w:shd w:val="clear" w:color="auto" w:fill="auto"/>
          </w:tcPr>
          <w:p w14:paraId="18BBBEF4" w14:textId="77777777" w:rsidR="00D0608D" w:rsidRDefault="00D0608D" w:rsidP="00D0608D">
            <w:pPr>
              <w:pStyle w:val="ListParagraph"/>
              <w:numPr>
                <w:ilvl w:val="0"/>
                <w:numId w:val="2"/>
              </w:numPr>
            </w:pPr>
            <w:r>
              <w:t>Compare and group together a variety of everyday materials on the basis of whether they are attracted to a magnet, and identify some magnetic materials. (Y3 - Forces and magnets)</w:t>
            </w:r>
          </w:p>
        </w:tc>
      </w:tr>
      <w:tr w:rsidR="00D0608D" w14:paraId="2732F726" w14:textId="77777777" w:rsidTr="00001996">
        <w:trPr>
          <w:trHeight w:val="177"/>
        </w:trPr>
        <w:tc>
          <w:tcPr>
            <w:tcW w:w="11052" w:type="dxa"/>
            <w:shd w:val="clear" w:color="auto" w:fill="auto"/>
          </w:tcPr>
          <w:p w14:paraId="16F0993A" w14:textId="77777777" w:rsidR="00D0608D" w:rsidRDefault="00D0608D" w:rsidP="00D0608D">
            <w:pPr>
              <w:pStyle w:val="ListParagraph"/>
              <w:numPr>
                <w:ilvl w:val="0"/>
                <w:numId w:val="2"/>
              </w:numPr>
            </w:pPr>
            <w:r>
              <w:t>Compare and group materials together, according to whether they are solids, liquids or gases. (Y4 - States of matter)</w:t>
            </w:r>
          </w:p>
        </w:tc>
      </w:tr>
      <w:tr w:rsidR="00D0608D" w14:paraId="61BD9B4B" w14:textId="77777777" w:rsidTr="00001996">
        <w:trPr>
          <w:trHeight w:val="177"/>
        </w:trPr>
        <w:tc>
          <w:tcPr>
            <w:tcW w:w="11052" w:type="dxa"/>
            <w:shd w:val="clear" w:color="auto" w:fill="auto"/>
          </w:tcPr>
          <w:p w14:paraId="694045AB" w14:textId="77777777" w:rsidR="00D0608D" w:rsidRDefault="00D0608D" w:rsidP="00D0608D">
            <w:pPr>
              <w:pStyle w:val="ListParagraph"/>
              <w:numPr>
                <w:ilvl w:val="0"/>
                <w:numId w:val="2"/>
              </w:numPr>
            </w:pPr>
            <w:r>
              <w:t>Observe that some materials change state when they are heated or cooled, and measure or research the temperature at which this happens in degrees Celsius (°C). (Y4 - States of matter)</w:t>
            </w:r>
          </w:p>
        </w:tc>
      </w:tr>
      <w:tr w:rsidR="00D0608D" w14:paraId="66BE722F" w14:textId="77777777" w:rsidTr="00001996">
        <w:trPr>
          <w:trHeight w:val="177"/>
        </w:trPr>
        <w:tc>
          <w:tcPr>
            <w:tcW w:w="11052" w:type="dxa"/>
            <w:shd w:val="clear" w:color="auto" w:fill="auto"/>
          </w:tcPr>
          <w:p w14:paraId="41FB74D9" w14:textId="77777777" w:rsidR="00D0608D" w:rsidRDefault="00D0608D" w:rsidP="00D0608D">
            <w:pPr>
              <w:pStyle w:val="ListParagraph"/>
              <w:numPr>
                <w:ilvl w:val="0"/>
                <w:numId w:val="2"/>
              </w:numPr>
            </w:pPr>
            <w:r>
              <w:t>Identify the part played by evaporation and condensation in the water cycle and associate the rate of evaporation with temperature. (Y4 - States of matter)</w:t>
            </w:r>
          </w:p>
        </w:tc>
      </w:tr>
    </w:tbl>
    <w:p w14:paraId="332F6E9C" w14:textId="77777777" w:rsidR="004B58BF" w:rsidRPr="00B75A48" w:rsidRDefault="00F80ED2" w:rsidP="004B58BF">
      <w:pPr>
        <w:tabs>
          <w:tab w:val="left" w:pos="2460"/>
        </w:tabs>
      </w:pPr>
      <w:r>
        <w:rPr>
          <w:noProof/>
          <w:lang w:eastAsia="en-GB"/>
        </w:rPr>
        <mc:AlternateContent>
          <mc:Choice Requires="wps">
            <w:drawing>
              <wp:anchor distT="0" distB="0" distL="114300" distR="114300" simplePos="0" relativeHeight="251660288" behindDoc="0" locked="0" layoutInCell="1" allowOverlap="1" wp14:anchorId="17E2071F" wp14:editId="5537E5D6">
                <wp:simplePos x="0" y="0"/>
                <wp:positionH relativeFrom="margin">
                  <wp:posOffset>4417255</wp:posOffset>
                </wp:positionH>
                <wp:positionV relativeFrom="paragraph">
                  <wp:posOffset>2569992</wp:posOffset>
                </wp:positionV>
                <wp:extent cx="1927860" cy="3348110"/>
                <wp:effectExtent l="19050" t="19050" r="15240" b="24130"/>
                <wp:wrapNone/>
                <wp:docPr id="24" name="Text Box 24"/>
                <wp:cNvGraphicFramePr/>
                <a:graphic xmlns:a="http://schemas.openxmlformats.org/drawingml/2006/main">
                  <a:graphicData uri="http://schemas.microsoft.com/office/word/2010/wordprocessingShape">
                    <wps:wsp>
                      <wps:cNvSpPr txBox="1"/>
                      <wps:spPr>
                        <a:xfrm>
                          <a:off x="0" y="0"/>
                          <a:ext cx="1927860" cy="334811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C78D5D0" w14:textId="77777777" w:rsidR="00F24AC5" w:rsidRPr="00D0608D" w:rsidRDefault="00F24AC5" w:rsidP="004B58BF">
                            <w:pPr>
                              <w:pStyle w:val="Default"/>
                              <w:rPr>
                                <w:b/>
                                <w:color w:val="auto"/>
                                <w:sz w:val="18"/>
                                <w:szCs w:val="18"/>
                              </w:rPr>
                            </w:pPr>
                            <w:r w:rsidRPr="00D0608D">
                              <w:rPr>
                                <w:b/>
                                <w:color w:val="auto"/>
                                <w:sz w:val="22"/>
                                <w:szCs w:val="18"/>
                              </w:rPr>
                              <w:t>Vocabulary</w:t>
                            </w:r>
                            <w:r w:rsidRPr="00D0608D">
                              <w:rPr>
                                <w:b/>
                                <w:color w:val="auto"/>
                                <w:sz w:val="18"/>
                                <w:szCs w:val="18"/>
                              </w:rPr>
                              <w:t>:</w:t>
                            </w:r>
                          </w:p>
                          <w:p w14:paraId="02AF728B" w14:textId="77777777" w:rsidR="002D4E6D" w:rsidRPr="002D4E6D" w:rsidRDefault="002D4E6D" w:rsidP="002D4E6D">
                            <w:pPr>
                              <w:pStyle w:val="Default"/>
                              <w:rPr>
                                <w:b/>
                                <w:sz w:val="20"/>
                              </w:rPr>
                            </w:pPr>
                            <w:r w:rsidRPr="00F80ED2">
                              <w:rPr>
                                <w:sz w:val="20"/>
                                <w:u w:val="single"/>
                              </w:rPr>
                              <w:t>Properties of materials</w:t>
                            </w:r>
                            <w:r w:rsidRPr="002D4E6D">
                              <w:rPr>
                                <w:b/>
                                <w:sz w:val="20"/>
                              </w:rPr>
                              <w:t xml:space="preserve">: </w:t>
                            </w:r>
                          </w:p>
                          <w:p w14:paraId="1FC9FA24" w14:textId="77777777" w:rsidR="002D4E6D" w:rsidRPr="002D4E6D" w:rsidRDefault="002D4E6D" w:rsidP="002D4E6D">
                            <w:pPr>
                              <w:pStyle w:val="Default"/>
                              <w:rPr>
                                <w:sz w:val="20"/>
                              </w:rPr>
                            </w:pPr>
                            <w:r w:rsidRPr="002D4E6D">
                              <w:rPr>
                                <w:sz w:val="20"/>
                              </w:rPr>
                              <w:t>thermal conductor/insulator, magnetism, electrical resistance, transparency.</w:t>
                            </w:r>
                          </w:p>
                          <w:p w14:paraId="228E0109" w14:textId="77777777" w:rsidR="002D4E6D" w:rsidRPr="002D4E6D" w:rsidRDefault="002D4E6D" w:rsidP="002D4E6D">
                            <w:pPr>
                              <w:pStyle w:val="Default"/>
                              <w:rPr>
                                <w:b/>
                                <w:sz w:val="20"/>
                              </w:rPr>
                            </w:pPr>
                            <w:r w:rsidRPr="00F80ED2">
                              <w:rPr>
                                <w:sz w:val="20"/>
                                <w:u w:val="single"/>
                              </w:rPr>
                              <w:t>Mixtures and solutions</w:t>
                            </w:r>
                            <w:r w:rsidRPr="002D4E6D">
                              <w:rPr>
                                <w:b/>
                                <w:sz w:val="20"/>
                              </w:rPr>
                              <w:t xml:space="preserve">: </w:t>
                            </w:r>
                          </w:p>
                          <w:p w14:paraId="3CCA8B77" w14:textId="77777777" w:rsidR="002D4E6D" w:rsidRPr="002D4E6D" w:rsidRDefault="002D4E6D" w:rsidP="002D4E6D">
                            <w:pPr>
                              <w:pStyle w:val="Default"/>
                              <w:rPr>
                                <w:sz w:val="20"/>
                              </w:rPr>
                            </w:pPr>
                            <w:r w:rsidRPr="002D4E6D">
                              <w:rPr>
                                <w:sz w:val="20"/>
                              </w:rPr>
                              <w:t>dissolving, substance, soluble, insoluble.</w:t>
                            </w:r>
                          </w:p>
                          <w:p w14:paraId="41551BDD" w14:textId="77777777" w:rsidR="002D4E6D" w:rsidRPr="002D4E6D" w:rsidRDefault="002D4E6D" w:rsidP="002D4E6D">
                            <w:pPr>
                              <w:pStyle w:val="Default"/>
                              <w:rPr>
                                <w:b/>
                                <w:sz w:val="20"/>
                              </w:rPr>
                            </w:pPr>
                            <w:r w:rsidRPr="00F80ED2">
                              <w:rPr>
                                <w:sz w:val="20"/>
                                <w:u w:val="single"/>
                              </w:rPr>
                              <w:t>Changes of materials</w:t>
                            </w:r>
                            <w:r w:rsidRPr="002D4E6D">
                              <w:rPr>
                                <w:b/>
                                <w:sz w:val="20"/>
                              </w:rPr>
                              <w:t>:</w:t>
                            </w:r>
                          </w:p>
                          <w:p w14:paraId="791AB9A2" w14:textId="77777777" w:rsidR="002D4E6D" w:rsidRPr="002D4E6D" w:rsidRDefault="002D4E6D" w:rsidP="002D4E6D">
                            <w:pPr>
                              <w:pStyle w:val="Default"/>
                              <w:rPr>
                                <w:sz w:val="20"/>
                              </w:rPr>
                            </w:pPr>
                            <w:r w:rsidRPr="002D4E6D">
                              <w:rPr>
                                <w:sz w:val="20"/>
                              </w:rPr>
                              <w:t>reversible change, physical change, irreversible change, chemical change, burning, new material, product.</w:t>
                            </w:r>
                          </w:p>
                          <w:p w14:paraId="11507F94" w14:textId="77777777" w:rsidR="002D4E6D" w:rsidRPr="00F80ED2" w:rsidRDefault="002D4E6D" w:rsidP="002D4E6D">
                            <w:pPr>
                              <w:pStyle w:val="Default"/>
                              <w:rPr>
                                <w:sz w:val="20"/>
                                <w:u w:val="single"/>
                              </w:rPr>
                            </w:pPr>
                            <w:r w:rsidRPr="00F80ED2">
                              <w:rPr>
                                <w:sz w:val="20"/>
                                <w:u w:val="single"/>
                              </w:rPr>
                              <w:t xml:space="preserve">Separating: </w:t>
                            </w:r>
                          </w:p>
                          <w:p w14:paraId="583B10D4" w14:textId="77777777" w:rsidR="002D4E6D" w:rsidRPr="00F80ED2" w:rsidRDefault="002D4E6D" w:rsidP="002D4E6D">
                            <w:pPr>
                              <w:pStyle w:val="Default"/>
                              <w:rPr>
                                <w:sz w:val="20"/>
                                <w:u w:val="single"/>
                              </w:rPr>
                            </w:pPr>
                            <w:r w:rsidRPr="002D4E6D">
                              <w:rPr>
                                <w:sz w:val="20"/>
                              </w:rPr>
                              <w:t xml:space="preserve">sieving, </w:t>
                            </w:r>
                            <w:r>
                              <w:rPr>
                                <w:sz w:val="20"/>
                              </w:rPr>
                              <w:t>filtering, magnetic attraction.</w:t>
                            </w:r>
                          </w:p>
                          <w:p w14:paraId="6D017A77" w14:textId="77777777" w:rsidR="002D4E6D" w:rsidRPr="00F80ED2" w:rsidRDefault="002D4E6D" w:rsidP="002D4E6D">
                            <w:pPr>
                              <w:pStyle w:val="Default"/>
                              <w:rPr>
                                <w:sz w:val="20"/>
                                <w:u w:val="single"/>
                              </w:rPr>
                            </w:pPr>
                            <w:r w:rsidRPr="00F80ED2">
                              <w:rPr>
                                <w:sz w:val="20"/>
                                <w:u w:val="single"/>
                              </w:rPr>
                              <w:t xml:space="preserve">Previously introduced vocabulary: </w:t>
                            </w:r>
                          </w:p>
                          <w:p w14:paraId="6CC4252F" w14:textId="77777777" w:rsidR="00F24AC5" w:rsidRPr="002D4E6D" w:rsidRDefault="002D4E6D" w:rsidP="002D4E6D">
                            <w:pPr>
                              <w:pStyle w:val="Default"/>
                              <w:rPr>
                                <w:b/>
                                <w:sz w:val="20"/>
                              </w:rPr>
                            </w:pPr>
                            <w:r w:rsidRPr="002D4E6D">
                              <w:rPr>
                                <w:sz w:val="20"/>
                              </w:rPr>
                              <w:t>electrical conductor/insulator, bulb, translucent.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10F484" id="_x0000_t202" coordsize="21600,21600" o:spt="202" path="m,l,21600r21600,l21600,xe">
                <v:stroke joinstyle="miter"/>
                <v:path gradientshapeok="t" o:connecttype="rect"/>
              </v:shapetype>
              <v:shape id="Text Box 24" o:spid="_x0000_s1027" type="#_x0000_t202" style="position:absolute;margin-left:347.8pt;margin-top:202.35pt;width:151.8pt;height:263.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" fillcolor="white [3201]" strokecolor="#0070c0" strokeweight="3pt">
                <v:textbox>
                  <w:txbxContent>
                    <w:p w:rsidR="00F24AC5" w:rsidRPr="00D0608D" w:rsidRDefault="00F24AC5" w:rsidP="004B58BF">
                      <w:pPr>
                        <w:pStyle w:val="Default"/>
                        <w:rPr>
                          <w:b/>
                          <w:color w:val="auto"/>
                          <w:sz w:val="18"/>
                          <w:szCs w:val="18"/>
                        </w:rPr>
                      </w:pPr>
                      <w:r w:rsidRPr="00D0608D">
                        <w:rPr>
                          <w:b/>
                          <w:color w:val="auto"/>
                          <w:sz w:val="22"/>
                          <w:szCs w:val="18"/>
                        </w:rPr>
                        <w:t>Vocabulary</w:t>
                      </w:r>
                      <w:r w:rsidRPr="00D0608D">
                        <w:rPr>
                          <w:b/>
                          <w:color w:val="auto"/>
                          <w:sz w:val="18"/>
                          <w:szCs w:val="18"/>
                        </w:rPr>
                        <w:t>:</w:t>
                      </w:r>
                    </w:p>
                    <w:p w:rsidR="002D4E6D" w:rsidRPr="002D4E6D" w:rsidRDefault="002D4E6D" w:rsidP="002D4E6D">
                      <w:pPr>
                        <w:pStyle w:val="Default"/>
                        <w:rPr>
                          <w:b/>
                          <w:sz w:val="20"/>
                        </w:rPr>
                      </w:pPr>
                      <w:r w:rsidRPr="00F80ED2">
                        <w:rPr>
                          <w:sz w:val="20"/>
                          <w:u w:val="single"/>
                        </w:rPr>
                        <w:t>Properties of materials</w:t>
                      </w:r>
                      <w:r w:rsidRPr="002D4E6D">
                        <w:rPr>
                          <w:b/>
                          <w:sz w:val="20"/>
                        </w:rPr>
                        <w:t xml:space="preserve">: </w:t>
                      </w:r>
                    </w:p>
                    <w:p w:rsidR="002D4E6D" w:rsidRPr="002D4E6D" w:rsidRDefault="002D4E6D" w:rsidP="002D4E6D">
                      <w:pPr>
                        <w:pStyle w:val="Default"/>
                        <w:rPr>
                          <w:sz w:val="20"/>
                        </w:rPr>
                      </w:pPr>
                      <w:r w:rsidRPr="002D4E6D">
                        <w:rPr>
                          <w:sz w:val="20"/>
                        </w:rPr>
                        <w:t>thermal conductor/insulator, magnetism, electrical resistance, transparency.</w:t>
                      </w:r>
                    </w:p>
                    <w:p w:rsidR="002D4E6D" w:rsidRPr="002D4E6D" w:rsidRDefault="002D4E6D" w:rsidP="002D4E6D">
                      <w:pPr>
                        <w:pStyle w:val="Default"/>
                        <w:rPr>
                          <w:b/>
                          <w:sz w:val="20"/>
                        </w:rPr>
                      </w:pPr>
                      <w:r w:rsidRPr="00F80ED2">
                        <w:rPr>
                          <w:sz w:val="20"/>
                          <w:u w:val="single"/>
                        </w:rPr>
                        <w:t>Mixtures and solutions</w:t>
                      </w:r>
                      <w:r w:rsidRPr="002D4E6D">
                        <w:rPr>
                          <w:b/>
                          <w:sz w:val="20"/>
                        </w:rPr>
                        <w:t xml:space="preserve">: </w:t>
                      </w:r>
                    </w:p>
                    <w:p w:rsidR="002D4E6D" w:rsidRPr="002D4E6D" w:rsidRDefault="002D4E6D" w:rsidP="002D4E6D">
                      <w:pPr>
                        <w:pStyle w:val="Default"/>
                        <w:rPr>
                          <w:sz w:val="20"/>
                        </w:rPr>
                      </w:pPr>
                      <w:r w:rsidRPr="002D4E6D">
                        <w:rPr>
                          <w:sz w:val="20"/>
                        </w:rPr>
                        <w:t>dissolving, substance, soluble, insoluble.</w:t>
                      </w:r>
                    </w:p>
                    <w:p w:rsidR="002D4E6D" w:rsidRPr="002D4E6D" w:rsidRDefault="002D4E6D" w:rsidP="002D4E6D">
                      <w:pPr>
                        <w:pStyle w:val="Default"/>
                        <w:rPr>
                          <w:b/>
                          <w:sz w:val="20"/>
                        </w:rPr>
                      </w:pPr>
                      <w:r w:rsidRPr="00F80ED2">
                        <w:rPr>
                          <w:sz w:val="20"/>
                          <w:u w:val="single"/>
                        </w:rPr>
                        <w:t>Changes of materials</w:t>
                      </w:r>
                      <w:r w:rsidRPr="002D4E6D">
                        <w:rPr>
                          <w:b/>
                          <w:sz w:val="20"/>
                        </w:rPr>
                        <w:t>:</w:t>
                      </w:r>
                    </w:p>
                    <w:p w:rsidR="002D4E6D" w:rsidRPr="002D4E6D" w:rsidRDefault="002D4E6D" w:rsidP="002D4E6D">
                      <w:pPr>
                        <w:pStyle w:val="Default"/>
                        <w:rPr>
                          <w:sz w:val="20"/>
                        </w:rPr>
                      </w:pPr>
                      <w:r w:rsidRPr="002D4E6D">
                        <w:rPr>
                          <w:sz w:val="20"/>
                        </w:rPr>
                        <w:t>reversible change, physical change, irreversible change, chemical change, burning, new material, product.</w:t>
                      </w:r>
                    </w:p>
                    <w:p w:rsidR="002D4E6D" w:rsidRPr="00F80ED2" w:rsidRDefault="002D4E6D" w:rsidP="002D4E6D">
                      <w:pPr>
                        <w:pStyle w:val="Default"/>
                        <w:rPr>
                          <w:sz w:val="20"/>
                          <w:u w:val="single"/>
                        </w:rPr>
                      </w:pPr>
                      <w:r w:rsidRPr="00F80ED2">
                        <w:rPr>
                          <w:sz w:val="20"/>
                          <w:u w:val="single"/>
                        </w:rPr>
                        <w:t xml:space="preserve">Separating: </w:t>
                      </w:r>
                    </w:p>
                    <w:p w:rsidR="002D4E6D" w:rsidRPr="00F80ED2" w:rsidRDefault="002D4E6D" w:rsidP="002D4E6D">
                      <w:pPr>
                        <w:pStyle w:val="Default"/>
                        <w:rPr>
                          <w:sz w:val="20"/>
                          <w:u w:val="single"/>
                        </w:rPr>
                      </w:pPr>
                      <w:r w:rsidRPr="002D4E6D">
                        <w:rPr>
                          <w:sz w:val="20"/>
                        </w:rPr>
                        <w:t xml:space="preserve">sieving, </w:t>
                      </w:r>
                      <w:r>
                        <w:rPr>
                          <w:sz w:val="20"/>
                        </w:rPr>
                        <w:t>filtering, magnetic attraction.</w:t>
                      </w:r>
                    </w:p>
                    <w:p w:rsidR="002D4E6D" w:rsidRPr="00F80ED2" w:rsidRDefault="002D4E6D" w:rsidP="002D4E6D">
                      <w:pPr>
                        <w:pStyle w:val="Default"/>
                        <w:rPr>
                          <w:sz w:val="20"/>
                          <w:u w:val="single"/>
                        </w:rPr>
                      </w:pPr>
                      <w:r w:rsidRPr="00F80ED2">
                        <w:rPr>
                          <w:sz w:val="20"/>
                          <w:u w:val="single"/>
                        </w:rPr>
                        <w:t xml:space="preserve">Previously introduced vocabulary: </w:t>
                      </w:r>
                    </w:p>
                    <w:p w:rsidR="00F24AC5" w:rsidRPr="002D4E6D" w:rsidRDefault="002D4E6D" w:rsidP="002D4E6D">
                      <w:pPr>
                        <w:pStyle w:val="Default"/>
                        <w:rPr>
                          <w:b/>
                          <w:sz w:val="20"/>
                        </w:rPr>
                      </w:pPr>
                      <w:r w:rsidRPr="002D4E6D">
                        <w:rPr>
                          <w:sz w:val="20"/>
                        </w:rPr>
                        <w:t>electrical conductor/insulator, bulb, translucent.</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7917B6" wp14:editId="2C8F7A35">
                <wp:simplePos x="0" y="0"/>
                <wp:positionH relativeFrom="column">
                  <wp:posOffset>-647114</wp:posOffset>
                </wp:positionH>
                <wp:positionV relativeFrom="paragraph">
                  <wp:posOffset>2569992</wp:posOffset>
                </wp:positionV>
                <wp:extent cx="5007610" cy="3334043"/>
                <wp:effectExtent l="19050" t="19050" r="21590" b="19050"/>
                <wp:wrapNone/>
                <wp:docPr id="2" name="Text Box 2"/>
                <wp:cNvGraphicFramePr/>
                <a:graphic xmlns:a="http://schemas.openxmlformats.org/drawingml/2006/main">
                  <a:graphicData uri="http://schemas.microsoft.com/office/word/2010/wordprocessingShape">
                    <wps:wsp>
                      <wps:cNvSpPr txBox="1"/>
                      <wps:spPr>
                        <a:xfrm>
                          <a:off x="0" y="0"/>
                          <a:ext cx="5007610" cy="3334043"/>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787ED41" w14:textId="77777777" w:rsidR="00F24AC5" w:rsidRPr="004B58BF" w:rsidRDefault="00F24AC5" w:rsidP="004B58BF">
                            <w:pPr>
                              <w:pStyle w:val="Default"/>
                              <w:rPr>
                                <w:b/>
                                <w:color w:val="auto"/>
                                <w:sz w:val="20"/>
                                <w:szCs w:val="18"/>
                              </w:rPr>
                            </w:pPr>
                            <w:r w:rsidRPr="004B58BF">
                              <w:rPr>
                                <w:b/>
                                <w:color w:val="auto"/>
                                <w:sz w:val="20"/>
                                <w:szCs w:val="18"/>
                              </w:rPr>
                              <w:t xml:space="preserve">Ideas and inspiration:                                                 </w:t>
                            </w:r>
                          </w:p>
                          <w:p w14:paraId="74A59C72" w14:textId="77777777" w:rsidR="00F24AC5" w:rsidRPr="002D4E6D" w:rsidRDefault="00F24AC5" w:rsidP="005B2BB6">
                            <w:pPr>
                              <w:pStyle w:val="Default"/>
                              <w:rPr>
                                <w:color w:val="auto"/>
                                <w:sz w:val="18"/>
                                <w:szCs w:val="18"/>
                              </w:rPr>
                            </w:pPr>
                            <w:r w:rsidRPr="002D4E6D">
                              <w:rPr>
                                <w:color w:val="auto"/>
                                <w:sz w:val="18"/>
                                <w:szCs w:val="18"/>
                              </w:rPr>
                              <w:t>Spencer Silver &amp; Arthur Fry (Chemical Engineer &amp; Chemist respectively who invented the post-it note).</w:t>
                            </w:r>
                          </w:p>
                          <w:p w14:paraId="106FA659" w14:textId="77777777" w:rsidR="00F24AC5" w:rsidRPr="002D4E6D" w:rsidRDefault="00F24AC5" w:rsidP="005B2BB6">
                            <w:pPr>
                              <w:rPr>
                                <w:rFonts w:ascii="BPreplay" w:hAnsi="BPreplay" w:cs="BPreplay"/>
                                <w:sz w:val="18"/>
                                <w:szCs w:val="18"/>
                              </w:rPr>
                            </w:pPr>
                            <w:r w:rsidRPr="002D4E6D">
                              <w:rPr>
                                <w:noProof/>
                                <w:sz w:val="20"/>
                                <w:lang w:eastAsia="en-GB"/>
                              </w:rPr>
                              <w:drawing>
                                <wp:inline distT="0" distB="0" distL="0" distR="0" wp14:anchorId="2BAF8FB8" wp14:editId="09294875">
                                  <wp:extent cx="1037492" cy="50998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60216" cy="521159"/>
                                          </a:xfrm>
                                          <a:prstGeom prst="rect">
                                            <a:avLst/>
                                          </a:prstGeom>
                                        </pic:spPr>
                                      </pic:pic>
                                    </a:graphicData>
                                  </a:graphic>
                                </wp:inline>
                              </w:drawing>
                            </w:r>
                            <w:r w:rsidRPr="002D4E6D">
                              <w:rPr>
                                <w:rFonts w:ascii="BPreplay" w:hAnsi="BPreplay" w:cs="BPreplay"/>
                                <w:sz w:val="18"/>
                                <w:szCs w:val="18"/>
                              </w:rPr>
                              <w:t xml:space="preserve">                                       </w:t>
                            </w:r>
                            <w:r w:rsidRPr="002D4E6D">
                              <w:rPr>
                                <w:noProof/>
                                <w:sz w:val="20"/>
                                <w:lang w:eastAsia="en-GB"/>
                              </w:rPr>
                              <w:drawing>
                                <wp:inline distT="0" distB="0" distL="0" distR="0" wp14:anchorId="0FCD7657" wp14:editId="5841A62B">
                                  <wp:extent cx="1811216" cy="509954"/>
                                  <wp:effectExtent l="0" t="0" r="0" b="4445"/>
                                  <wp:docPr id="6" name="Picture 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1836450" cy="517059"/>
                                          </a:xfrm>
                                          <a:prstGeom prst="rect">
                                            <a:avLst/>
                                          </a:prstGeom>
                                        </pic:spPr>
                                      </pic:pic>
                                    </a:graphicData>
                                  </a:graphic>
                                </wp:inline>
                              </w:drawing>
                            </w:r>
                          </w:p>
                          <w:p w14:paraId="264D4B39" w14:textId="77777777" w:rsidR="00F24AC5" w:rsidRPr="002D4E6D" w:rsidRDefault="00F24AC5" w:rsidP="005B2BB6">
                            <w:pPr>
                              <w:pStyle w:val="Default"/>
                              <w:jc w:val="right"/>
                              <w:rPr>
                                <w:color w:val="auto"/>
                                <w:sz w:val="18"/>
                                <w:szCs w:val="18"/>
                              </w:rPr>
                            </w:pPr>
                            <w:r w:rsidRPr="002D4E6D">
                              <w:rPr>
                                <w:color w:val="auto"/>
                                <w:sz w:val="18"/>
                                <w:szCs w:val="18"/>
                              </w:rPr>
                              <w:t xml:space="preserve">Andre </w:t>
                            </w:r>
                            <w:proofErr w:type="spellStart"/>
                            <w:r w:rsidRPr="002D4E6D">
                              <w:rPr>
                                <w:color w:val="auto"/>
                                <w:sz w:val="18"/>
                                <w:szCs w:val="18"/>
                              </w:rPr>
                              <w:t>Geim</w:t>
                            </w:r>
                            <w:proofErr w:type="spellEnd"/>
                            <w:r w:rsidRPr="002D4E6D">
                              <w:rPr>
                                <w:color w:val="auto"/>
                                <w:sz w:val="18"/>
                                <w:szCs w:val="18"/>
                              </w:rPr>
                              <w:t xml:space="preserve"> &amp; Konstantin </w:t>
                            </w:r>
                            <w:proofErr w:type="spellStart"/>
                            <w:r w:rsidRPr="002D4E6D">
                              <w:rPr>
                                <w:color w:val="auto"/>
                                <w:sz w:val="18"/>
                                <w:szCs w:val="18"/>
                              </w:rPr>
                              <w:t>Novoselov</w:t>
                            </w:r>
                            <w:proofErr w:type="spellEnd"/>
                            <w:r w:rsidRPr="002D4E6D">
                              <w:rPr>
                                <w:color w:val="auto"/>
                                <w:sz w:val="18"/>
                                <w:szCs w:val="18"/>
                              </w:rPr>
                              <w:t xml:space="preserve"> (Physicists who discovered graphene – the thinnest material known to man, and also incredible strong – about 200 times stronger than steel!) </w:t>
                            </w:r>
                          </w:p>
                          <w:p w14:paraId="7E4B8798" w14:textId="77777777" w:rsidR="00F24AC5" w:rsidRPr="002D4E6D" w:rsidRDefault="00F24AC5" w:rsidP="005B2BB6">
                            <w:pPr>
                              <w:pStyle w:val="Default"/>
                              <w:rPr>
                                <w:color w:val="auto"/>
                                <w:sz w:val="18"/>
                                <w:szCs w:val="18"/>
                              </w:rPr>
                            </w:pPr>
                            <w:r w:rsidRPr="002D4E6D">
                              <w:rPr>
                                <w:color w:val="auto"/>
                                <w:sz w:val="18"/>
                                <w:szCs w:val="18"/>
                              </w:rPr>
                              <w:t>Jamie Garcia (Chemist who discovered a fully recyclable plastic).</w:t>
                            </w:r>
                          </w:p>
                          <w:p w14:paraId="329DD3C5" w14:textId="77777777" w:rsidR="00F24AC5" w:rsidRPr="002D4E6D" w:rsidRDefault="00F24AC5" w:rsidP="005B2BB6">
                            <w:pPr>
                              <w:pStyle w:val="Default"/>
                              <w:rPr>
                                <w:color w:val="auto"/>
                                <w:sz w:val="18"/>
                                <w:szCs w:val="18"/>
                              </w:rPr>
                            </w:pPr>
                            <w:r w:rsidRPr="002D4E6D">
                              <w:rPr>
                                <w:noProof/>
                                <w:sz w:val="22"/>
                                <w:lang w:eastAsia="en-GB"/>
                              </w:rPr>
                              <w:drawing>
                                <wp:inline distT="0" distB="0" distL="0" distR="0" wp14:anchorId="6990B329" wp14:editId="6F36092D">
                                  <wp:extent cx="1433146" cy="509954"/>
                                  <wp:effectExtent l="0" t="0" r="0" b="444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1465736" cy="521551"/>
                                          </a:xfrm>
                                          <a:prstGeom prst="rect">
                                            <a:avLst/>
                                          </a:prstGeom>
                                        </pic:spPr>
                                      </pic:pic>
                                    </a:graphicData>
                                  </a:graphic>
                                </wp:inline>
                              </w:drawing>
                            </w:r>
                            <w:r w:rsidRPr="002D4E6D">
                              <w:rPr>
                                <w:color w:val="auto"/>
                                <w:sz w:val="18"/>
                                <w:szCs w:val="18"/>
                              </w:rPr>
                              <w:t xml:space="preserve">                                              </w:t>
                            </w:r>
                            <w:r w:rsidRPr="002D4E6D">
                              <w:rPr>
                                <w:noProof/>
                                <w:sz w:val="22"/>
                                <w:lang w:eastAsia="en-GB"/>
                              </w:rPr>
                              <w:drawing>
                                <wp:inline distT="0" distB="0" distL="0" distR="0" wp14:anchorId="070B0906" wp14:editId="4D65E074">
                                  <wp:extent cx="1345223" cy="591867"/>
                                  <wp:effectExtent l="0" t="0" r="762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1356962" cy="597032"/>
                                          </a:xfrm>
                                          <a:prstGeom prst="rect">
                                            <a:avLst/>
                                          </a:prstGeom>
                                        </pic:spPr>
                                      </pic:pic>
                                    </a:graphicData>
                                  </a:graphic>
                                </wp:inline>
                              </w:drawing>
                            </w:r>
                          </w:p>
                          <w:p w14:paraId="6BD208A7" w14:textId="77777777" w:rsidR="00F24AC5" w:rsidRPr="00F80ED2" w:rsidRDefault="00F24AC5" w:rsidP="00F80ED2">
                            <w:pPr>
                              <w:pStyle w:val="Default"/>
                              <w:jc w:val="right"/>
                              <w:rPr>
                                <w:color w:val="auto"/>
                                <w:sz w:val="18"/>
                                <w:szCs w:val="18"/>
                              </w:rPr>
                            </w:pPr>
                            <w:r w:rsidRPr="002D4E6D">
                              <w:rPr>
                                <w:color w:val="auto"/>
                                <w:sz w:val="18"/>
                                <w:szCs w:val="18"/>
                              </w:rPr>
                              <w:t>Raquel Prado (Chemist who develops a sustainable fabric that looks like leather but comes from pineapple leaves that would otherwise be burnt).</w:t>
                            </w:r>
                          </w:p>
                          <w:tbl>
                            <w:tblPr>
                              <w:tblStyle w:val="TableGrid"/>
                              <w:tblW w:w="0" w:type="auto"/>
                              <w:tblLook w:val="04A0" w:firstRow="1" w:lastRow="0" w:firstColumn="1" w:lastColumn="0" w:noHBand="0" w:noVBand="1"/>
                            </w:tblPr>
                            <w:tblGrid>
                              <w:gridCol w:w="3764"/>
                              <w:gridCol w:w="3764"/>
                            </w:tblGrid>
                            <w:tr w:rsidR="00F80ED2" w14:paraId="484EC540" w14:textId="77777777" w:rsidTr="00EA5967">
                              <w:tc>
                                <w:tcPr>
                                  <w:tcW w:w="7528" w:type="dxa"/>
                                  <w:gridSpan w:val="2"/>
                                </w:tcPr>
                                <w:p w14:paraId="73A2D192" w14:textId="77777777" w:rsidR="00F80ED2" w:rsidRPr="00F80ED2" w:rsidRDefault="00F80ED2" w:rsidP="00D0608D">
                                  <w:pPr>
                                    <w:pStyle w:val="Default"/>
                                    <w:rPr>
                                      <w:color w:val="FF0000"/>
                                      <w:sz w:val="20"/>
                                      <w:szCs w:val="18"/>
                                    </w:rPr>
                                  </w:pPr>
                                  <w:r>
                                    <w:rPr>
                                      <w:color w:val="FF0000"/>
                                      <w:sz w:val="20"/>
                                      <w:szCs w:val="18"/>
                                    </w:rPr>
                                    <w:t>Enquiries</w:t>
                                  </w:r>
                                </w:p>
                              </w:tc>
                            </w:tr>
                            <w:tr w:rsidR="00F80ED2" w14:paraId="6CD935F9" w14:textId="77777777" w:rsidTr="00F80ED2">
                              <w:trPr>
                                <w:trHeight w:val="1113"/>
                              </w:trPr>
                              <w:tc>
                                <w:tcPr>
                                  <w:tcW w:w="3764" w:type="dxa"/>
                                </w:tcPr>
                                <w:p w14:paraId="10F201CB" w14:textId="77777777" w:rsidR="00F80ED2" w:rsidRDefault="00F80ED2" w:rsidP="00D0608D">
                                  <w:pPr>
                                    <w:pStyle w:val="Default"/>
                                    <w:rPr>
                                      <w:color w:val="auto"/>
                                      <w:sz w:val="20"/>
                                      <w:szCs w:val="18"/>
                                    </w:rPr>
                                  </w:pPr>
                                  <w:r>
                                    <w:rPr>
                                      <w:color w:val="auto"/>
                                      <w:sz w:val="20"/>
                                      <w:szCs w:val="18"/>
                                    </w:rPr>
                                    <w:t>Identifying, grouping and classifying</w:t>
                                  </w:r>
                                </w:p>
                                <w:p w14:paraId="2F3B7E8C" w14:textId="77777777" w:rsidR="00F80ED2" w:rsidRDefault="00F80ED2" w:rsidP="00D0608D">
                                  <w:pPr>
                                    <w:pStyle w:val="Default"/>
                                    <w:rPr>
                                      <w:color w:val="auto"/>
                                      <w:sz w:val="20"/>
                                      <w:szCs w:val="18"/>
                                    </w:rPr>
                                  </w:pPr>
                                  <w:r>
                                    <w:rPr>
                                      <w:color w:val="auto"/>
                                      <w:sz w:val="20"/>
                                      <w:szCs w:val="18"/>
                                    </w:rPr>
                                    <w:t xml:space="preserve">-Classify materials </w:t>
                                  </w:r>
                                </w:p>
                                <w:p w14:paraId="1872845F" w14:textId="77777777" w:rsidR="00F80ED2" w:rsidRDefault="00F80ED2" w:rsidP="00D0608D">
                                  <w:pPr>
                                    <w:pStyle w:val="Default"/>
                                    <w:rPr>
                                      <w:color w:val="auto"/>
                                      <w:sz w:val="20"/>
                                      <w:szCs w:val="18"/>
                                    </w:rPr>
                                  </w:pPr>
                                  <w:r>
                                    <w:rPr>
                                      <w:color w:val="auto"/>
                                      <w:sz w:val="20"/>
                                      <w:szCs w:val="18"/>
                                    </w:rPr>
                                    <w:t xml:space="preserve">-Classify types of changes </w:t>
                                  </w:r>
                                </w:p>
                                <w:p w14:paraId="7C4CFD3C" w14:textId="77777777" w:rsidR="00F80ED2" w:rsidRDefault="00F80ED2" w:rsidP="00D0608D">
                                  <w:pPr>
                                    <w:pStyle w:val="Default"/>
                                    <w:rPr>
                                      <w:color w:val="auto"/>
                                      <w:sz w:val="20"/>
                                      <w:szCs w:val="18"/>
                                    </w:rPr>
                                  </w:pPr>
                                </w:p>
                              </w:tc>
                              <w:tc>
                                <w:tcPr>
                                  <w:tcW w:w="3764" w:type="dxa"/>
                                </w:tcPr>
                                <w:p w14:paraId="309BE700" w14:textId="77777777" w:rsidR="00F80ED2" w:rsidRDefault="00F80ED2" w:rsidP="00D0608D">
                                  <w:pPr>
                                    <w:pStyle w:val="Default"/>
                                    <w:rPr>
                                      <w:color w:val="auto"/>
                                      <w:sz w:val="20"/>
                                      <w:szCs w:val="18"/>
                                    </w:rPr>
                                  </w:pPr>
                                  <w:r>
                                    <w:rPr>
                                      <w:color w:val="auto"/>
                                      <w:sz w:val="20"/>
                                      <w:szCs w:val="18"/>
                                    </w:rPr>
                                    <w:t>Comparative and fair testing</w:t>
                                  </w:r>
                                </w:p>
                                <w:p w14:paraId="67F9BCBF" w14:textId="77777777" w:rsidR="00F80ED2" w:rsidRDefault="00F80ED2" w:rsidP="00D0608D">
                                  <w:pPr>
                                    <w:pStyle w:val="Default"/>
                                    <w:rPr>
                                      <w:color w:val="auto"/>
                                      <w:sz w:val="20"/>
                                      <w:szCs w:val="18"/>
                                    </w:rPr>
                                  </w:pPr>
                                  <w:r>
                                    <w:rPr>
                                      <w:color w:val="auto"/>
                                      <w:sz w:val="20"/>
                                      <w:szCs w:val="18"/>
                                    </w:rPr>
                                    <w:t>-Carry out tests for solubility</w:t>
                                  </w:r>
                                </w:p>
                                <w:p w14:paraId="72CACBBE" w14:textId="77777777" w:rsidR="00F80ED2" w:rsidRDefault="00F80ED2" w:rsidP="00D0608D">
                                  <w:pPr>
                                    <w:pStyle w:val="Default"/>
                                    <w:rPr>
                                      <w:color w:val="auto"/>
                                      <w:sz w:val="20"/>
                                      <w:szCs w:val="18"/>
                                    </w:rPr>
                                  </w:pPr>
                                  <w:r>
                                    <w:rPr>
                                      <w:color w:val="auto"/>
                                      <w:sz w:val="20"/>
                                      <w:szCs w:val="18"/>
                                    </w:rPr>
                                    <w:t xml:space="preserve">-Decide which materials would </w:t>
                                  </w:r>
                                </w:p>
                                <w:p w14:paraId="68F7287D" w14:textId="77777777" w:rsidR="00F80ED2" w:rsidRDefault="00F80ED2" w:rsidP="00D0608D">
                                  <w:pPr>
                                    <w:pStyle w:val="Default"/>
                                    <w:rPr>
                                      <w:color w:val="auto"/>
                                      <w:sz w:val="20"/>
                                      <w:szCs w:val="18"/>
                                    </w:rPr>
                                  </w:pPr>
                                  <w:r>
                                    <w:rPr>
                                      <w:color w:val="auto"/>
                                      <w:sz w:val="20"/>
                                      <w:szCs w:val="18"/>
                                    </w:rPr>
                                    <w:t xml:space="preserve">be good for what purpose. </w:t>
                                  </w:r>
                                </w:p>
                              </w:tc>
                            </w:tr>
                          </w:tbl>
                          <w:p w14:paraId="63F8873E" w14:textId="77777777" w:rsidR="00F24AC5" w:rsidRPr="005B2BB6" w:rsidRDefault="00F24AC5" w:rsidP="00D0608D">
                            <w:pPr>
                              <w:pStyle w:val="Default"/>
                              <w:rPr>
                                <w:color w:val="auto"/>
                                <w:sz w:val="20"/>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7917B6" id="_x0000_t202" coordsize="21600,21600" o:spt="202" path="m,l,21600r21600,l21600,xe">
                <v:stroke joinstyle="miter"/>
                <v:path gradientshapeok="t" o:connecttype="rect"/>
              </v:shapetype>
              <v:shape id="_x0000_s1028" type="#_x0000_t202" style="position:absolute;margin-left:-50.95pt;margin-top:202.35pt;width:394.3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" fillcolor="white [3201]" strokecolor="#0070c0" strokeweight="3pt">
                <v:textbox>
                  <w:txbxContent>
                    <w:p w14:paraId="3787ED41" w14:textId="77777777" w:rsidR="00F24AC5" w:rsidRPr="004B58BF" w:rsidRDefault="00F24AC5" w:rsidP="004B58BF">
                      <w:pPr>
                        <w:pStyle w:val="Default"/>
                        <w:rPr>
                          <w:b/>
                          <w:color w:val="auto"/>
                          <w:sz w:val="20"/>
                          <w:szCs w:val="18"/>
                        </w:rPr>
                      </w:pPr>
                      <w:r w:rsidRPr="004B58BF">
                        <w:rPr>
                          <w:b/>
                          <w:color w:val="auto"/>
                          <w:sz w:val="20"/>
                          <w:szCs w:val="18"/>
                        </w:rPr>
                        <w:t xml:space="preserve">Ideas and inspiration:                                                 </w:t>
                      </w:r>
                    </w:p>
                    <w:p w14:paraId="74A59C72" w14:textId="77777777" w:rsidR="00F24AC5" w:rsidRPr="002D4E6D" w:rsidRDefault="00F24AC5" w:rsidP="005B2BB6">
                      <w:pPr>
                        <w:pStyle w:val="Default"/>
                        <w:rPr>
                          <w:color w:val="auto"/>
                          <w:sz w:val="18"/>
                          <w:szCs w:val="18"/>
                        </w:rPr>
                      </w:pPr>
                      <w:r w:rsidRPr="002D4E6D">
                        <w:rPr>
                          <w:color w:val="auto"/>
                          <w:sz w:val="18"/>
                          <w:szCs w:val="18"/>
                        </w:rPr>
                        <w:t>Spencer Silver &amp; Arthur Fry (Chemical Engineer &amp; Chemist respectively who invented the post-it note).</w:t>
                      </w:r>
                    </w:p>
                    <w:p w14:paraId="106FA659" w14:textId="77777777" w:rsidR="00F24AC5" w:rsidRPr="002D4E6D" w:rsidRDefault="00F24AC5" w:rsidP="005B2BB6">
                      <w:pPr>
                        <w:rPr>
                          <w:rFonts w:ascii="BPreplay" w:hAnsi="BPreplay" w:cs="BPreplay"/>
                          <w:sz w:val="18"/>
                          <w:szCs w:val="18"/>
                        </w:rPr>
                      </w:pPr>
                      <w:r w:rsidRPr="002D4E6D">
                        <w:rPr>
                          <w:noProof/>
                          <w:sz w:val="20"/>
                          <w:lang w:eastAsia="en-GB"/>
                        </w:rPr>
                        <w:drawing>
                          <wp:inline distT="0" distB="0" distL="0" distR="0" wp14:anchorId="2BAF8FB8" wp14:editId="09294875">
                            <wp:extent cx="1037492" cy="509989"/>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60216" cy="521159"/>
                                    </a:xfrm>
                                    <a:prstGeom prst="rect">
                                      <a:avLst/>
                                    </a:prstGeom>
                                  </pic:spPr>
                                </pic:pic>
                              </a:graphicData>
                            </a:graphic>
                          </wp:inline>
                        </w:drawing>
                      </w:r>
                      <w:r w:rsidRPr="002D4E6D">
                        <w:rPr>
                          <w:rFonts w:ascii="BPreplay" w:hAnsi="BPreplay" w:cs="BPreplay"/>
                          <w:sz w:val="18"/>
                          <w:szCs w:val="18"/>
                        </w:rPr>
                        <w:t xml:space="preserve">                                       </w:t>
                      </w:r>
                      <w:r w:rsidRPr="002D4E6D">
                        <w:rPr>
                          <w:noProof/>
                          <w:sz w:val="20"/>
                          <w:lang w:eastAsia="en-GB"/>
                        </w:rPr>
                        <w:drawing>
                          <wp:inline distT="0" distB="0" distL="0" distR="0" wp14:anchorId="0FCD7657" wp14:editId="5841A62B">
                            <wp:extent cx="1811216" cy="509954"/>
                            <wp:effectExtent l="0" t="0" r="0" b="4445"/>
                            <wp:docPr id="6" name="Picture 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1836450" cy="517059"/>
                                    </a:xfrm>
                                    <a:prstGeom prst="rect">
                                      <a:avLst/>
                                    </a:prstGeom>
                                  </pic:spPr>
                                </pic:pic>
                              </a:graphicData>
                            </a:graphic>
                          </wp:inline>
                        </w:drawing>
                      </w:r>
                    </w:p>
                    <w:p w14:paraId="264D4B39" w14:textId="77777777" w:rsidR="00F24AC5" w:rsidRPr="002D4E6D" w:rsidRDefault="00F24AC5" w:rsidP="005B2BB6">
                      <w:pPr>
                        <w:pStyle w:val="Default"/>
                        <w:jc w:val="right"/>
                        <w:rPr>
                          <w:color w:val="auto"/>
                          <w:sz w:val="18"/>
                          <w:szCs w:val="18"/>
                        </w:rPr>
                      </w:pPr>
                      <w:r w:rsidRPr="002D4E6D">
                        <w:rPr>
                          <w:color w:val="auto"/>
                          <w:sz w:val="18"/>
                          <w:szCs w:val="18"/>
                        </w:rPr>
                        <w:t xml:space="preserve">Andre </w:t>
                      </w:r>
                      <w:proofErr w:type="spellStart"/>
                      <w:r w:rsidRPr="002D4E6D">
                        <w:rPr>
                          <w:color w:val="auto"/>
                          <w:sz w:val="18"/>
                          <w:szCs w:val="18"/>
                        </w:rPr>
                        <w:t>Geim</w:t>
                      </w:r>
                      <w:proofErr w:type="spellEnd"/>
                      <w:r w:rsidRPr="002D4E6D">
                        <w:rPr>
                          <w:color w:val="auto"/>
                          <w:sz w:val="18"/>
                          <w:szCs w:val="18"/>
                        </w:rPr>
                        <w:t xml:space="preserve"> &amp; Konstantin </w:t>
                      </w:r>
                      <w:proofErr w:type="spellStart"/>
                      <w:r w:rsidRPr="002D4E6D">
                        <w:rPr>
                          <w:color w:val="auto"/>
                          <w:sz w:val="18"/>
                          <w:szCs w:val="18"/>
                        </w:rPr>
                        <w:t>Novoselov</w:t>
                      </w:r>
                      <w:proofErr w:type="spellEnd"/>
                      <w:r w:rsidRPr="002D4E6D">
                        <w:rPr>
                          <w:color w:val="auto"/>
                          <w:sz w:val="18"/>
                          <w:szCs w:val="18"/>
                        </w:rPr>
                        <w:t xml:space="preserve"> (Physicists who discovered graphene – the thinnest material known to man, and also incredible strong – about 200 times stronger than steel!) </w:t>
                      </w:r>
                    </w:p>
                    <w:p w14:paraId="7E4B8798" w14:textId="77777777" w:rsidR="00F24AC5" w:rsidRPr="002D4E6D" w:rsidRDefault="00F24AC5" w:rsidP="005B2BB6">
                      <w:pPr>
                        <w:pStyle w:val="Default"/>
                        <w:rPr>
                          <w:color w:val="auto"/>
                          <w:sz w:val="18"/>
                          <w:szCs w:val="18"/>
                        </w:rPr>
                      </w:pPr>
                      <w:r w:rsidRPr="002D4E6D">
                        <w:rPr>
                          <w:color w:val="auto"/>
                          <w:sz w:val="18"/>
                          <w:szCs w:val="18"/>
                        </w:rPr>
                        <w:t>Jamie Garcia (Chemist who discovered a fully recyclable plastic).</w:t>
                      </w:r>
                    </w:p>
                    <w:p w14:paraId="329DD3C5" w14:textId="77777777" w:rsidR="00F24AC5" w:rsidRPr="002D4E6D" w:rsidRDefault="00F24AC5" w:rsidP="005B2BB6">
                      <w:pPr>
                        <w:pStyle w:val="Default"/>
                        <w:rPr>
                          <w:color w:val="auto"/>
                          <w:sz w:val="18"/>
                          <w:szCs w:val="18"/>
                        </w:rPr>
                      </w:pPr>
                      <w:r w:rsidRPr="002D4E6D">
                        <w:rPr>
                          <w:noProof/>
                          <w:sz w:val="22"/>
                          <w:lang w:eastAsia="en-GB"/>
                        </w:rPr>
                        <w:drawing>
                          <wp:inline distT="0" distB="0" distL="0" distR="0" wp14:anchorId="6990B329" wp14:editId="6F36092D">
                            <wp:extent cx="1433146" cy="509954"/>
                            <wp:effectExtent l="0" t="0" r="0" b="444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1465736" cy="521551"/>
                                    </a:xfrm>
                                    <a:prstGeom prst="rect">
                                      <a:avLst/>
                                    </a:prstGeom>
                                  </pic:spPr>
                                </pic:pic>
                              </a:graphicData>
                            </a:graphic>
                          </wp:inline>
                        </w:drawing>
                      </w:r>
                      <w:r w:rsidRPr="002D4E6D">
                        <w:rPr>
                          <w:color w:val="auto"/>
                          <w:sz w:val="18"/>
                          <w:szCs w:val="18"/>
                        </w:rPr>
                        <w:t xml:space="preserve">                                              </w:t>
                      </w:r>
                      <w:r w:rsidRPr="002D4E6D">
                        <w:rPr>
                          <w:noProof/>
                          <w:sz w:val="22"/>
                          <w:lang w:eastAsia="en-GB"/>
                        </w:rPr>
                        <w:drawing>
                          <wp:inline distT="0" distB="0" distL="0" distR="0" wp14:anchorId="070B0906" wp14:editId="4D65E074">
                            <wp:extent cx="1345223" cy="591867"/>
                            <wp:effectExtent l="0" t="0" r="762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1356962" cy="597032"/>
                                    </a:xfrm>
                                    <a:prstGeom prst="rect">
                                      <a:avLst/>
                                    </a:prstGeom>
                                  </pic:spPr>
                                </pic:pic>
                              </a:graphicData>
                            </a:graphic>
                          </wp:inline>
                        </w:drawing>
                      </w:r>
                    </w:p>
                    <w:p w14:paraId="6BD208A7" w14:textId="77777777" w:rsidR="00F24AC5" w:rsidRPr="00F80ED2" w:rsidRDefault="00F24AC5" w:rsidP="00F80ED2">
                      <w:pPr>
                        <w:pStyle w:val="Default"/>
                        <w:jc w:val="right"/>
                        <w:rPr>
                          <w:color w:val="auto"/>
                          <w:sz w:val="18"/>
                          <w:szCs w:val="18"/>
                        </w:rPr>
                      </w:pPr>
                      <w:r w:rsidRPr="002D4E6D">
                        <w:rPr>
                          <w:color w:val="auto"/>
                          <w:sz w:val="18"/>
                          <w:szCs w:val="18"/>
                        </w:rPr>
                        <w:t>Raquel Prado (Chemist who develops a sustainable fabric that looks like leather but comes from pineapple leaves that would otherwise be burnt).</w:t>
                      </w:r>
                    </w:p>
                    <w:tbl>
                      <w:tblPr>
                        <w:tblStyle w:val="TableGrid"/>
                        <w:tblW w:w="0" w:type="auto"/>
                        <w:tblLook w:val="04A0" w:firstRow="1" w:lastRow="0" w:firstColumn="1" w:lastColumn="0" w:noHBand="0" w:noVBand="1"/>
                      </w:tblPr>
                      <w:tblGrid>
                        <w:gridCol w:w="3764"/>
                        <w:gridCol w:w="3764"/>
                      </w:tblGrid>
                      <w:tr w:rsidR="00F80ED2" w14:paraId="484EC540" w14:textId="77777777" w:rsidTr="00EA5967">
                        <w:tc>
                          <w:tcPr>
                            <w:tcW w:w="7528" w:type="dxa"/>
                            <w:gridSpan w:val="2"/>
                          </w:tcPr>
                          <w:p w14:paraId="73A2D192" w14:textId="77777777" w:rsidR="00F80ED2" w:rsidRPr="00F80ED2" w:rsidRDefault="00F80ED2" w:rsidP="00D0608D">
                            <w:pPr>
                              <w:pStyle w:val="Default"/>
                              <w:rPr>
                                <w:color w:val="FF0000"/>
                                <w:sz w:val="20"/>
                                <w:szCs w:val="18"/>
                              </w:rPr>
                            </w:pPr>
                            <w:r>
                              <w:rPr>
                                <w:color w:val="FF0000"/>
                                <w:sz w:val="20"/>
                                <w:szCs w:val="18"/>
                              </w:rPr>
                              <w:t>Enquiries</w:t>
                            </w:r>
                          </w:p>
                        </w:tc>
                      </w:tr>
                      <w:tr w:rsidR="00F80ED2" w14:paraId="6CD935F9" w14:textId="77777777" w:rsidTr="00F80ED2">
                        <w:trPr>
                          <w:trHeight w:val="1113"/>
                        </w:trPr>
                        <w:tc>
                          <w:tcPr>
                            <w:tcW w:w="3764" w:type="dxa"/>
                          </w:tcPr>
                          <w:p w14:paraId="10F201CB" w14:textId="77777777" w:rsidR="00F80ED2" w:rsidRDefault="00F80ED2" w:rsidP="00D0608D">
                            <w:pPr>
                              <w:pStyle w:val="Default"/>
                              <w:rPr>
                                <w:color w:val="auto"/>
                                <w:sz w:val="20"/>
                                <w:szCs w:val="18"/>
                              </w:rPr>
                            </w:pPr>
                            <w:r>
                              <w:rPr>
                                <w:color w:val="auto"/>
                                <w:sz w:val="20"/>
                                <w:szCs w:val="18"/>
                              </w:rPr>
                              <w:t>Identifying, grouping and classifying</w:t>
                            </w:r>
                          </w:p>
                          <w:p w14:paraId="2F3B7E8C" w14:textId="77777777" w:rsidR="00F80ED2" w:rsidRDefault="00F80ED2" w:rsidP="00D0608D">
                            <w:pPr>
                              <w:pStyle w:val="Default"/>
                              <w:rPr>
                                <w:color w:val="auto"/>
                                <w:sz w:val="20"/>
                                <w:szCs w:val="18"/>
                              </w:rPr>
                            </w:pPr>
                            <w:r>
                              <w:rPr>
                                <w:color w:val="auto"/>
                                <w:sz w:val="20"/>
                                <w:szCs w:val="18"/>
                              </w:rPr>
                              <w:t xml:space="preserve">-Classify materials </w:t>
                            </w:r>
                          </w:p>
                          <w:p w14:paraId="1872845F" w14:textId="77777777" w:rsidR="00F80ED2" w:rsidRDefault="00F80ED2" w:rsidP="00D0608D">
                            <w:pPr>
                              <w:pStyle w:val="Default"/>
                              <w:rPr>
                                <w:color w:val="auto"/>
                                <w:sz w:val="20"/>
                                <w:szCs w:val="18"/>
                              </w:rPr>
                            </w:pPr>
                            <w:r>
                              <w:rPr>
                                <w:color w:val="auto"/>
                                <w:sz w:val="20"/>
                                <w:szCs w:val="18"/>
                              </w:rPr>
                              <w:t xml:space="preserve">-Classify types of changes </w:t>
                            </w:r>
                          </w:p>
                          <w:p w14:paraId="7C4CFD3C" w14:textId="77777777" w:rsidR="00F80ED2" w:rsidRDefault="00F80ED2" w:rsidP="00D0608D">
                            <w:pPr>
                              <w:pStyle w:val="Default"/>
                              <w:rPr>
                                <w:color w:val="auto"/>
                                <w:sz w:val="20"/>
                                <w:szCs w:val="18"/>
                              </w:rPr>
                            </w:pPr>
                          </w:p>
                        </w:tc>
                        <w:tc>
                          <w:tcPr>
                            <w:tcW w:w="3764" w:type="dxa"/>
                          </w:tcPr>
                          <w:p w14:paraId="309BE700" w14:textId="77777777" w:rsidR="00F80ED2" w:rsidRDefault="00F80ED2" w:rsidP="00D0608D">
                            <w:pPr>
                              <w:pStyle w:val="Default"/>
                              <w:rPr>
                                <w:color w:val="auto"/>
                                <w:sz w:val="20"/>
                                <w:szCs w:val="18"/>
                              </w:rPr>
                            </w:pPr>
                            <w:r>
                              <w:rPr>
                                <w:color w:val="auto"/>
                                <w:sz w:val="20"/>
                                <w:szCs w:val="18"/>
                              </w:rPr>
                              <w:t>Comparative and fair testing</w:t>
                            </w:r>
                          </w:p>
                          <w:p w14:paraId="67F9BCBF" w14:textId="77777777" w:rsidR="00F80ED2" w:rsidRDefault="00F80ED2" w:rsidP="00D0608D">
                            <w:pPr>
                              <w:pStyle w:val="Default"/>
                              <w:rPr>
                                <w:color w:val="auto"/>
                                <w:sz w:val="20"/>
                                <w:szCs w:val="18"/>
                              </w:rPr>
                            </w:pPr>
                            <w:r>
                              <w:rPr>
                                <w:color w:val="auto"/>
                                <w:sz w:val="20"/>
                                <w:szCs w:val="18"/>
                              </w:rPr>
                              <w:t>-Carry out tests for solubility</w:t>
                            </w:r>
                          </w:p>
                          <w:p w14:paraId="72CACBBE" w14:textId="77777777" w:rsidR="00F80ED2" w:rsidRDefault="00F80ED2" w:rsidP="00D0608D">
                            <w:pPr>
                              <w:pStyle w:val="Default"/>
                              <w:rPr>
                                <w:color w:val="auto"/>
                                <w:sz w:val="20"/>
                                <w:szCs w:val="18"/>
                              </w:rPr>
                            </w:pPr>
                            <w:r>
                              <w:rPr>
                                <w:color w:val="auto"/>
                                <w:sz w:val="20"/>
                                <w:szCs w:val="18"/>
                              </w:rPr>
                              <w:t xml:space="preserve">-Decide which materials would </w:t>
                            </w:r>
                          </w:p>
                          <w:p w14:paraId="68F7287D" w14:textId="77777777" w:rsidR="00F80ED2" w:rsidRDefault="00F80ED2" w:rsidP="00D0608D">
                            <w:pPr>
                              <w:pStyle w:val="Default"/>
                              <w:rPr>
                                <w:color w:val="auto"/>
                                <w:sz w:val="20"/>
                                <w:szCs w:val="18"/>
                              </w:rPr>
                            </w:pPr>
                            <w:r>
                              <w:rPr>
                                <w:color w:val="auto"/>
                                <w:sz w:val="20"/>
                                <w:szCs w:val="18"/>
                              </w:rPr>
                              <w:t xml:space="preserve">be good for what purpose. </w:t>
                            </w:r>
                          </w:p>
                        </w:tc>
                      </w:tr>
                    </w:tbl>
                    <w:p w14:paraId="63F8873E" w14:textId="77777777" w:rsidR="00F24AC5" w:rsidRPr="005B2BB6" w:rsidRDefault="00F24AC5" w:rsidP="00D0608D">
                      <w:pPr>
                        <w:pStyle w:val="Default"/>
                        <w:rPr>
                          <w:color w:val="auto"/>
                          <w:sz w:val="20"/>
                          <w:szCs w:val="18"/>
                        </w:rPr>
                      </w:pPr>
                    </w:p>
                  </w:txbxContent>
                </v:textbox>
              </v:shape>
            </w:pict>
          </mc:Fallback>
        </mc:AlternateContent>
      </w:r>
    </w:p>
    <w:p w14:paraId="3DB321FA" w14:textId="77777777" w:rsidR="004B58BF" w:rsidRPr="00B75A48" w:rsidRDefault="004B58BF" w:rsidP="004B58BF"/>
    <w:p w14:paraId="1C2B3C5A" w14:textId="77777777" w:rsidR="004B58BF" w:rsidRDefault="004B58BF" w:rsidP="004B58BF"/>
    <w:p w14:paraId="41B71BF1" w14:textId="77777777" w:rsidR="0042427A" w:rsidRDefault="0042427A"/>
    <w:p w14:paraId="28B7BED3" w14:textId="77777777" w:rsidR="0042427A" w:rsidRDefault="0042427A"/>
    <w:p w14:paraId="2C206910" w14:textId="77777777" w:rsidR="0042427A" w:rsidRDefault="0042427A"/>
    <w:p w14:paraId="726B5E6E" w14:textId="77777777" w:rsidR="0042427A" w:rsidRDefault="0042427A"/>
    <w:p w14:paraId="1C129714" w14:textId="77777777" w:rsidR="00BF3F5F" w:rsidRDefault="00BF3F5F"/>
    <w:p w14:paraId="103A8A26" w14:textId="77777777" w:rsidR="00BF3F5F" w:rsidRDefault="00BF3F5F"/>
    <w:p w14:paraId="30D289E7" w14:textId="77777777" w:rsidR="00F80ED2" w:rsidRDefault="00F80ED2">
      <w:r>
        <w:rPr>
          <w:noProof/>
          <w:lang w:eastAsia="en-GB"/>
        </w:rPr>
        <w:drawing>
          <wp:anchor distT="0" distB="0" distL="114300" distR="114300" simplePos="0" relativeHeight="251666432" behindDoc="0" locked="0" layoutInCell="1" allowOverlap="1" wp14:anchorId="17501BF9" wp14:editId="774DD554">
            <wp:simplePos x="0" y="0"/>
            <wp:positionH relativeFrom="column">
              <wp:posOffset>3769995</wp:posOffset>
            </wp:positionH>
            <wp:positionV relativeFrom="paragraph">
              <wp:posOffset>62865</wp:posOffset>
            </wp:positionV>
            <wp:extent cx="393065" cy="393065"/>
            <wp:effectExtent l="38100" t="38100" r="45085" b="45085"/>
            <wp:wrapSquare wrapText="bothSides"/>
            <wp:docPr id="10" name="Picture 10"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3460" r="83461" b="12774"/>
                    <a:stretch/>
                  </pic:blipFill>
                  <pic:spPr bwMode="auto">
                    <a:xfrm>
                      <a:off x="0" y="0"/>
                      <a:ext cx="393065" cy="39306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14:anchorId="7FFDE85B" wp14:editId="4AC7DA2D">
            <wp:simplePos x="0" y="0"/>
            <wp:positionH relativeFrom="column">
              <wp:posOffset>1270635</wp:posOffset>
            </wp:positionH>
            <wp:positionV relativeFrom="paragraph">
              <wp:posOffset>273685</wp:posOffset>
            </wp:positionV>
            <wp:extent cx="474345" cy="393700"/>
            <wp:effectExtent l="38100" t="38100" r="40005" b="44450"/>
            <wp:wrapSquare wrapText="bothSides"/>
            <wp:docPr id="9" name="Picture 9" descr="Enquiry_approaches_banner_1560x350_p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7111" t="13460" r="16508" b="12774"/>
                    <a:stretch/>
                  </pic:blipFill>
                  <pic:spPr bwMode="auto">
                    <a:xfrm>
                      <a:off x="0" y="0"/>
                      <a:ext cx="474345" cy="39370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01424E" w14:textId="77777777" w:rsidR="00F80ED2" w:rsidRDefault="00F80ED2"/>
    <w:p w14:paraId="03596695" w14:textId="77777777" w:rsidR="005059AA" w:rsidRDefault="005059AA"/>
    <w:p w14:paraId="17C1171B" w14:textId="77777777" w:rsidR="00F80ED2" w:rsidRDefault="00F80ED2"/>
    <w:tbl>
      <w:tblPr>
        <w:tblStyle w:val="TableGrid"/>
        <w:tblW w:w="11064" w:type="dxa"/>
        <w:tblInd w:w="-958" w:type="dxa"/>
        <w:tblLook w:val="04A0" w:firstRow="1" w:lastRow="0" w:firstColumn="1" w:lastColumn="0" w:noHBand="0" w:noVBand="1"/>
      </w:tblPr>
      <w:tblGrid>
        <w:gridCol w:w="1836"/>
        <w:gridCol w:w="5684"/>
        <w:gridCol w:w="911"/>
        <w:gridCol w:w="886"/>
        <w:gridCol w:w="992"/>
        <w:gridCol w:w="755"/>
      </w:tblGrid>
      <w:tr w:rsidR="005B2BB6" w14:paraId="4C873863" w14:textId="77777777" w:rsidTr="00F80ED2">
        <w:trPr>
          <w:trHeight w:val="249"/>
        </w:trPr>
        <w:tc>
          <w:tcPr>
            <w:tcW w:w="11064" w:type="dxa"/>
            <w:gridSpan w:val="6"/>
          </w:tcPr>
          <w:p w14:paraId="65A02A64" w14:textId="77777777" w:rsidR="005B2BB6" w:rsidRDefault="005B2BB6" w:rsidP="005B2BB6">
            <w:pPr>
              <w:jc w:val="center"/>
            </w:pPr>
            <w:r w:rsidRPr="001D2A67">
              <w:rPr>
                <w:b/>
                <w:sz w:val="18"/>
                <w:szCs w:val="18"/>
              </w:rPr>
              <w:t>Developing Knowledge and Skills</w:t>
            </w:r>
          </w:p>
        </w:tc>
      </w:tr>
      <w:tr w:rsidR="005B2BB6" w14:paraId="64EFBA3C" w14:textId="77777777" w:rsidTr="00F80ED2">
        <w:trPr>
          <w:trHeight w:val="445"/>
        </w:trPr>
        <w:tc>
          <w:tcPr>
            <w:tcW w:w="7520" w:type="dxa"/>
            <w:gridSpan w:val="2"/>
            <w:shd w:val="clear" w:color="auto" w:fill="9CC2E5" w:themeFill="accent1" w:themeFillTint="99"/>
          </w:tcPr>
          <w:p w14:paraId="7A8B03AE" w14:textId="77777777" w:rsidR="005B2BB6" w:rsidRPr="00B00455" w:rsidRDefault="005B2BB6" w:rsidP="005B2BB6">
            <w:pPr>
              <w:jc w:val="center"/>
              <w:rPr>
                <w:rFonts w:cstheme="minorHAnsi"/>
                <w:sz w:val="20"/>
                <w:szCs w:val="20"/>
              </w:rPr>
            </w:pPr>
            <w:r>
              <w:rPr>
                <w:rFonts w:cstheme="minorHAnsi"/>
                <w:sz w:val="20"/>
                <w:szCs w:val="20"/>
              </w:rPr>
              <w:t>Scientific Knowledge:</w:t>
            </w:r>
          </w:p>
          <w:p w14:paraId="4219229F" w14:textId="77777777" w:rsidR="005B2BB6" w:rsidRPr="00B00455" w:rsidRDefault="005B2BB6" w:rsidP="005B2BB6">
            <w:pPr>
              <w:rPr>
                <w:rFonts w:cstheme="minorHAnsi"/>
                <w:sz w:val="20"/>
                <w:szCs w:val="20"/>
              </w:rPr>
            </w:pPr>
          </w:p>
        </w:tc>
        <w:tc>
          <w:tcPr>
            <w:tcW w:w="911" w:type="dxa"/>
            <w:shd w:val="clear" w:color="auto" w:fill="9CC2E5" w:themeFill="accent1" w:themeFillTint="99"/>
          </w:tcPr>
          <w:p w14:paraId="595203B4" w14:textId="77777777" w:rsidR="005B2BB6" w:rsidRPr="00170DC3" w:rsidRDefault="005B2BB6" w:rsidP="005B2BB6">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3A64F758" w14:textId="77777777" w:rsidR="005B2BB6" w:rsidRPr="00170DC3" w:rsidRDefault="005B2BB6" w:rsidP="005B2BB6">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4E71B479" w14:textId="77777777" w:rsidR="005B2BB6" w:rsidRPr="00170DC3" w:rsidRDefault="000D0AB8" w:rsidP="005B2BB6">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7B256710" w14:textId="77777777" w:rsidR="005B2BB6" w:rsidRPr="00170DC3" w:rsidRDefault="005B2BB6" w:rsidP="005B2BB6">
            <w:pPr>
              <w:jc w:val="center"/>
              <w:rPr>
                <w:rFonts w:cstheme="minorHAnsi"/>
                <w:sz w:val="20"/>
                <w:szCs w:val="20"/>
              </w:rPr>
            </w:pPr>
            <w:r w:rsidRPr="00170DC3">
              <w:rPr>
                <w:rFonts w:cstheme="minorHAnsi"/>
                <w:sz w:val="20"/>
                <w:szCs w:val="20"/>
              </w:rPr>
              <w:t>Above</w:t>
            </w:r>
          </w:p>
        </w:tc>
      </w:tr>
      <w:tr w:rsidR="005B2BB6" w14:paraId="2193F644" w14:textId="77777777" w:rsidTr="00F80ED2">
        <w:trPr>
          <w:trHeight w:val="445"/>
        </w:trPr>
        <w:tc>
          <w:tcPr>
            <w:tcW w:w="1836" w:type="dxa"/>
            <w:vMerge w:val="restart"/>
            <w:vAlign w:val="center"/>
          </w:tcPr>
          <w:p w14:paraId="5BC87F83" w14:textId="77777777" w:rsidR="005B2BB6" w:rsidRDefault="00A55CC5" w:rsidP="005B2BB6">
            <w:pPr>
              <w:jc w:val="center"/>
            </w:pPr>
            <w:r>
              <w:rPr>
                <w:noProof/>
                <w:lang w:eastAsia="en-GB"/>
              </w:rPr>
              <w:drawing>
                <wp:inline distT="0" distB="0" distL="0" distR="0" wp14:anchorId="7009D892" wp14:editId="44C64C47">
                  <wp:extent cx="829340" cy="745808"/>
                  <wp:effectExtent l="38100" t="38100" r="46990" b="35560"/>
                  <wp:docPr id="3" name="Picture 3" descr="Solid Liquid Gas Icon - States Of Matter Background,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id Liquid Gas Icon - States Of Matter Background, HD Png Download -  kind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3076" cy="74916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684" w:type="dxa"/>
          </w:tcPr>
          <w:p w14:paraId="35D0BE20" w14:textId="77777777" w:rsidR="005B2BB6" w:rsidRPr="005059AA" w:rsidRDefault="005B2BB6" w:rsidP="005059AA">
            <w:pPr>
              <w:pStyle w:val="ListParagraph"/>
              <w:numPr>
                <w:ilvl w:val="0"/>
                <w:numId w:val="5"/>
              </w:numPr>
              <w:rPr>
                <w:rFonts w:cstheme="minorHAnsi"/>
                <w:sz w:val="20"/>
                <w:szCs w:val="20"/>
              </w:rPr>
            </w:pPr>
            <w:r w:rsidRPr="005059AA">
              <w:rPr>
                <w:rFonts w:cstheme="minorHAnsi"/>
                <w:sz w:val="20"/>
                <w:szCs w:val="20"/>
              </w:rPr>
              <w:t>Compare and group together everyday materials on the basis of their properties, including their hardness, solubility, transparency, conductivity (electrical and thermal), and response to magnets</w:t>
            </w:r>
            <w:r w:rsidR="005059AA">
              <w:rPr>
                <w:rFonts w:cstheme="minorHAnsi"/>
                <w:sz w:val="20"/>
                <w:szCs w:val="20"/>
              </w:rPr>
              <w:t>.</w:t>
            </w:r>
          </w:p>
        </w:tc>
        <w:tc>
          <w:tcPr>
            <w:tcW w:w="911" w:type="dxa"/>
          </w:tcPr>
          <w:p w14:paraId="241A9CEE" w14:textId="77777777" w:rsidR="005B2BB6" w:rsidRDefault="005B2BB6" w:rsidP="005B2BB6"/>
        </w:tc>
        <w:tc>
          <w:tcPr>
            <w:tcW w:w="886" w:type="dxa"/>
          </w:tcPr>
          <w:p w14:paraId="2C031EFE" w14:textId="77777777" w:rsidR="005B2BB6" w:rsidRDefault="005B2BB6" w:rsidP="005B2BB6"/>
        </w:tc>
        <w:tc>
          <w:tcPr>
            <w:tcW w:w="992" w:type="dxa"/>
          </w:tcPr>
          <w:p w14:paraId="0EC8C986" w14:textId="77777777" w:rsidR="005B2BB6" w:rsidRDefault="005B2BB6" w:rsidP="005B2BB6"/>
        </w:tc>
        <w:tc>
          <w:tcPr>
            <w:tcW w:w="755" w:type="dxa"/>
          </w:tcPr>
          <w:p w14:paraId="47E7C596" w14:textId="77777777" w:rsidR="005B2BB6" w:rsidRDefault="005B2BB6" w:rsidP="005B2BB6"/>
        </w:tc>
      </w:tr>
      <w:tr w:rsidR="005B2BB6" w14:paraId="0ECFFE35" w14:textId="77777777" w:rsidTr="00F80ED2">
        <w:trPr>
          <w:trHeight w:val="445"/>
        </w:trPr>
        <w:tc>
          <w:tcPr>
            <w:tcW w:w="1836" w:type="dxa"/>
            <w:vMerge/>
          </w:tcPr>
          <w:p w14:paraId="445B6253" w14:textId="77777777" w:rsidR="005B2BB6" w:rsidRDefault="005B2BB6" w:rsidP="005B2BB6"/>
        </w:tc>
        <w:tc>
          <w:tcPr>
            <w:tcW w:w="5684" w:type="dxa"/>
          </w:tcPr>
          <w:p w14:paraId="00D7D8E8" w14:textId="77777777" w:rsidR="005B2BB6" w:rsidRPr="005059AA" w:rsidRDefault="005B2BB6" w:rsidP="005059AA">
            <w:pPr>
              <w:pStyle w:val="ListParagraph"/>
              <w:numPr>
                <w:ilvl w:val="0"/>
                <w:numId w:val="5"/>
              </w:numPr>
              <w:rPr>
                <w:rFonts w:cstheme="minorHAnsi"/>
                <w:sz w:val="20"/>
                <w:szCs w:val="20"/>
              </w:rPr>
            </w:pPr>
            <w:r w:rsidRPr="005059AA">
              <w:rPr>
                <w:rFonts w:cstheme="minorHAnsi"/>
                <w:sz w:val="20"/>
                <w:szCs w:val="20"/>
              </w:rPr>
              <w:t>Know that some materials will dissolve in liquid to form a solution and describe how to recover a substance from a solution</w:t>
            </w:r>
            <w:r w:rsidR="005059AA">
              <w:rPr>
                <w:rFonts w:cstheme="minorHAnsi"/>
                <w:sz w:val="20"/>
                <w:szCs w:val="20"/>
              </w:rPr>
              <w:t>.</w:t>
            </w:r>
          </w:p>
        </w:tc>
        <w:tc>
          <w:tcPr>
            <w:tcW w:w="911" w:type="dxa"/>
          </w:tcPr>
          <w:p w14:paraId="73A8EC15" w14:textId="77777777" w:rsidR="005B2BB6" w:rsidRDefault="005B2BB6" w:rsidP="005B2BB6"/>
        </w:tc>
        <w:tc>
          <w:tcPr>
            <w:tcW w:w="886" w:type="dxa"/>
          </w:tcPr>
          <w:p w14:paraId="3275DD7D" w14:textId="77777777" w:rsidR="005B2BB6" w:rsidRDefault="005B2BB6" w:rsidP="005B2BB6"/>
        </w:tc>
        <w:tc>
          <w:tcPr>
            <w:tcW w:w="992" w:type="dxa"/>
          </w:tcPr>
          <w:p w14:paraId="6EBECD2A" w14:textId="77777777" w:rsidR="005B2BB6" w:rsidRDefault="005B2BB6" w:rsidP="005B2BB6"/>
        </w:tc>
        <w:tc>
          <w:tcPr>
            <w:tcW w:w="755" w:type="dxa"/>
          </w:tcPr>
          <w:p w14:paraId="28D1AC69" w14:textId="77777777" w:rsidR="005B2BB6" w:rsidRDefault="005B2BB6" w:rsidP="005B2BB6"/>
        </w:tc>
      </w:tr>
      <w:tr w:rsidR="005B2BB6" w14:paraId="3869D732" w14:textId="77777777" w:rsidTr="00F80ED2">
        <w:trPr>
          <w:trHeight w:val="480"/>
        </w:trPr>
        <w:tc>
          <w:tcPr>
            <w:tcW w:w="1836" w:type="dxa"/>
            <w:vMerge/>
          </w:tcPr>
          <w:p w14:paraId="5C57E45C" w14:textId="77777777" w:rsidR="005B2BB6" w:rsidRDefault="005B2BB6" w:rsidP="005B2BB6"/>
        </w:tc>
        <w:tc>
          <w:tcPr>
            <w:tcW w:w="5684" w:type="dxa"/>
          </w:tcPr>
          <w:p w14:paraId="32E08499" w14:textId="77777777" w:rsidR="005B2BB6" w:rsidRPr="005059AA" w:rsidRDefault="005B2BB6" w:rsidP="005059AA">
            <w:pPr>
              <w:pStyle w:val="ListParagraph"/>
              <w:numPr>
                <w:ilvl w:val="0"/>
                <w:numId w:val="5"/>
              </w:numPr>
              <w:rPr>
                <w:rFonts w:cstheme="minorHAnsi"/>
                <w:sz w:val="20"/>
                <w:szCs w:val="20"/>
              </w:rPr>
            </w:pPr>
            <w:r w:rsidRPr="005059AA">
              <w:rPr>
                <w:rFonts w:cstheme="minorHAnsi"/>
                <w:sz w:val="20"/>
                <w:szCs w:val="20"/>
              </w:rPr>
              <w:t>Use knowledge of solids, liquids and gases to decide how mixtures might be separated, including through filtering, sieving and evaporating</w:t>
            </w:r>
            <w:r w:rsidR="005059AA">
              <w:rPr>
                <w:rFonts w:cstheme="minorHAnsi"/>
                <w:sz w:val="20"/>
                <w:szCs w:val="20"/>
              </w:rPr>
              <w:t>.</w:t>
            </w:r>
          </w:p>
        </w:tc>
        <w:tc>
          <w:tcPr>
            <w:tcW w:w="911" w:type="dxa"/>
          </w:tcPr>
          <w:p w14:paraId="6A4BBFFD" w14:textId="77777777" w:rsidR="005B2BB6" w:rsidRDefault="005B2BB6" w:rsidP="005B2BB6"/>
        </w:tc>
        <w:tc>
          <w:tcPr>
            <w:tcW w:w="886" w:type="dxa"/>
          </w:tcPr>
          <w:p w14:paraId="77114804" w14:textId="77777777" w:rsidR="005B2BB6" w:rsidRDefault="005B2BB6" w:rsidP="005B2BB6"/>
        </w:tc>
        <w:tc>
          <w:tcPr>
            <w:tcW w:w="992" w:type="dxa"/>
          </w:tcPr>
          <w:p w14:paraId="6D04AC00" w14:textId="77777777" w:rsidR="005B2BB6" w:rsidRDefault="005B2BB6" w:rsidP="005B2BB6"/>
        </w:tc>
        <w:tc>
          <w:tcPr>
            <w:tcW w:w="755" w:type="dxa"/>
          </w:tcPr>
          <w:p w14:paraId="6747613A" w14:textId="77777777" w:rsidR="005B2BB6" w:rsidRDefault="005B2BB6" w:rsidP="005B2BB6"/>
        </w:tc>
      </w:tr>
      <w:tr w:rsidR="005B2BB6" w14:paraId="354C46D6" w14:textId="77777777" w:rsidTr="00F80ED2">
        <w:trPr>
          <w:trHeight w:val="480"/>
        </w:trPr>
        <w:tc>
          <w:tcPr>
            <w:tcW w:w="1836" w:type="dxa"/>
            <w:vMerge/>
          </w:tcPr>
          <w:p w14:paraId="4F716CEF" w14:textId="77777777" w:rsidR="005B2BB6" w:rsidRDefault="005B2BB6" w:rsidP="005B2BB6"/>
        </w:tc>
        <w:tc>
          <w:tcPr>
            <w:tcW w:w="5684" w:type="dxa"/>
          </w:tcPr>
          <w:p w14:paraId="4D6CE983" w14:textId="77777777" w:rsidR="005B2BB6" w:rsidRPr="005059AA" w:rsidRDefault="005B2BB6" w:rsidP="005059AA">
            <w:pPr>
              <w:pStyle w:val="ListParagraph"/>
              <w:numPr>
                <w:ilvl w:val="0"/>
                <w:numId w:val="5"/>
              </w:numPr>
              <w:rPr>
                <w:rFonts w:cstheme="minorHAnsi"/>
                <w:sz w:val="20"/>
                <w:szCs w:val="20"/>
              </w:rPr>
            </w:pPr>
            <w:r w:rsidRPr="005059AA">
              <w:rPr>
                <w:rFonts w:cstheme="minorHAnsi"/>
                <w:sz w:val="20"/>
                <w:szCs w:val="20"/>
              </w:rPr>
              <w:t>Give reasons, based on evidence from comparative and fair tests, for the particular uses of everyday materials, including metals, wood and plastic</w:t>
            </w:r>
            <w:r w:rsidR="005059AA">
              <w:rPr>
                <w:rFonts w:cstheme="minorHAnsi"/>
                <w:sz w:val="20"/>
                <w:szCs w:val="20"/>
              </w:rPr>
              <w:t>.</w:t>
            </w:r>
          </w:p>
        </w:tc>
        <w:tc>
          <w:tcPr>
            <w:tcW w:w="911" w:type="dxa"/>
          </w:tcPr>
          <w:p w14:paraId="66471483" w14:textId="77777777" w:rsidR="005B2BB6" w:rsidRDefault="005B2BB6" w:rsidP="005B2BB6"/>
        </w:tc>
        <w:tc>
          <w:tcPr>
            <w:tcW w:w="886" w:type="dxa"/>
          </w:tcPr>
          <w:p w14:paraId="4FEAE232" w14:textId="77777777" w:rsidR="005B2BB6" w:rsidRDefault="005B2BB6" w:rsidP="005B2BB6"/>
        </w:tc>
        <w:tc>
          <w:tcPr>
            <w:tcW w:w="992" w:type="dxa"/>
          </w:tcPr>
          <w:p w14:paraId="00F474A1" w14:textId="77777777" w:rsidR="005B2BB6" w:rsidRDefault="005B2BB6" w:rsidP="005B2BB6"/>
        </w:tc>
        <w:tc>
          <w:tcPr>
            <w:tcW w:w="755" w:type="dxa"/>
          </w:tcPr>
          <w:p w14:paraId="3D2AFD82" w14:textId="77777777" w:rsidR="005B2BB6" w:rsidRDefault="005B2BB6" w:rsidP="005B2BB6"/>
        </w:tc>
      </w:tr>
      <w:tr w:rsidR="005B2BB6" w14:paraId="5F69636F" w14:textId="77777777" w:rsidTr="00F80ED2">
        <w:trPr>
          <w:trHeight w:val="480"/>
        </w:trPr>
        <w:tc>
          <w:tcPr>
            <w:tcW w:w="1836" w:type="dxa"/>
            <w:vMerge/>
          </w:tcPr>
          <w:p w14:paraId="4A46402E" w14:textId="77777777" w:rsidR="005B2BB6" w:rsidRDefault="005B2BB6" w:rsidP="005B2BB6"/>
        </w:tc>
        <w:tc>
          <w:tcPr>
            <w:tcW w:w="5684" w:type="dxa"/>
          </w:tcPr>
          <w:p w14:paraId="041906A5" w14:textId="77777777" w:rsidR="005059AA" w:rsidRPr="005059AA" w:rsidRDefault="005B2BB6" w:rsidP="005059AA">
            <w:pPr>
              <w:pStyle w:val="ListParagraph"/>
              <w:numPr>
                <w:ilvl w:val="0"/>
                <w:numId w:val="5"/>
              </w:numPr>
              <w:rPr>
                <w:rFonts w:cstheme="minorHAnsi"/>
                <w:sz w:val="20"/>
                <w:szCs w:val="20"/>
              </w:rPr>
            </w:pPr>
            <w:r w:rsidRPr="005059AA">
              <w:rPr>
                <w:rFonts w:cstheme="minorHAnsi"/>
                <w:sz w:val="20"/>
                <w:szCs w:val="20"/>
              </w:rPr>
              <w:t>Demonstrate that dissolving, mixing and changes of state are reversible changes</w:t>
            </w:r>
            <w:r w:rsidR="005059AA" w:rsidRPr="005059AA">
              <w:rPr>
                <w:rFonts w:cstheme="minorHAnsi"/>
                <w:sz w:val="20"/>
                <w:szCs w:val="20"/>
              </w:rPr>
              <w:t>.</w:t>
            </w:r>
          </w:p>
        </w:tc>
        <w:tc>
          <w:tcPr>
            <w:tcW w:w="911" w:type="dxa"/>
          </w:tcPr>
          <w:p w14:paraId="4F20AAED" w14:textId="77777777" w:rsidR="005B2BB6" w:rsidRDefault="005B2BB6" w:rsidP="005B2BB6"/>
        </w:tc>
        <w:tc>
          <w:tcPr>
            <w:tcW w:w="886" w:type="dxa"/>
          </w:tcPr>
          <w:p w14:paraId="334A2EC6" w14:textId="77777777" w:rsidR="005B2BB6" w:rsidRDefault="005B2BB6" w:rsidP="005B2BB6"/>
        </w:tc>
        <w:tc>
          <w:tcPr>
            <w:tcW w:w="992" w:type="dxa"/>
          </w:tcPr>
          <w:p w14:paraId="3FF13241" w14:textId="77777777" w:rsidR="005B2BB6" w:rsidRDefault="005B2BB6" w:rsidP="005B2BB6"/>
        </w:tc>
        <w:tc>
          <w:tcPr>
            <w:tcW w:w="755" w:type="dxa"/>
          </w:tcPr>
          <w:p w14:paraId="2321B6AA" w14:textId="77777777" w:rsidR="005B2BB6" w:rsidRDefault="005B2BB6" w:rsidP="005B2BB6"/>
        </w:tc>
      </w:tr>
      <w:tr w:rsidR="00B4219C" w14:paraId="58D8AD92" w14:textId="77777777" w:rsidTr="00F80ED2">
        <w:trPr>
          <w:trHeight w:val="480"/>
        </w:trPr>
        <w:tc>
          <w:tcPr>
            <w:tcW w:w="1836" w:type="dxa"/>
          </w:tcPr>
          <w:p w14:paraId="62CAA2E4" w14:textId="77777777" w:rsidR="00B4219C" w:rsidRDefault="00B4219C" w:rsidP="005B2BB6"/>
        </w:tc>
        <w:tc>
          <w:tcPr>
            <w:tcW w:w="5684" w:type="dxa"/>
          </w:tcPr>
          <w:p w14:paraId="12D7F453" w14:textId="4CEEBA1D" w:rsidR="00B4219C" w:rsidRPr="005059AA" w:rsidRDefault="00B4219C" w:rsidP="005059AA">
            <w:pPr>
              <w:pStyle w:val="ListParagraph"/>
              <w:numPr>
                <w:ilvl w:val="0"/>
                <w:numId w:val="5"/>
              </w:numPr>
              <w:rPr>
                <w:rFonts w:cstheme="minorHAnsi"/>
                <w:sz w:val="20"/>
                <w:szCs w:val="20"/>
              </w:rPr>
            </w:pPr>
            <w:r>
              <w:rPr>
                <w:rFonts w:cstheme="minorHAnsi"/>
                <w:sz w:val="20"/>
                <w:szCs w:val="20"/>
              </w:rPr>
              <w:t>Explain that some changes result in the formation of new materials, and that this kind of change is not usually reversible, including changes associated with burning and the action of acid on bicarbonate of soda.</w:t>
            </w:r>
          </w:p>
        </w:tc>
        <w:tc>
          <w:tcPr>
            <w:tcW w:w="911" w:type="dxa"/>
          </w:tcPr>
          <w:p w14:paraId="01C4D26C" w14:textId="77777777" w:rsidR="00B4219C" w:rsidRDefault="00B4219C" w:rsidP="005B2BB6"/>
        </w:tc>
        <w:tc>
          <w:tcPr>
            <w:tcW w:w="886" w:type="dxa"/>
          </w:tcPr>
          <w:p w14:paraId="76C92A89" w14:textId="77777777" w:rsidR="00B4219C" w:rsidRDefault="00B4219C" w:rsidP="005B2BB6"/>
        </w:tc>
        <w:tc>
          <w:tcPr>
            <w:tcW w:w="992" w:type="dxa"/>
          </w:tcPr>
          <w:p w14:paraId="1E71B78B" w14:textId="77777777" w:rsidR="00B4219C" w:rsidRDefault="00B4219C" w:rsidP="005B2BB6"/>
        </w:tc>
        <w:tc>
          <w:tcPr>
            <w:tcW w:w="755" w:type="dxa"/>
          </w:tcPr>
          <w:p w14:paraId="0B9B1DF3" w14:textId="77777777" w:rsidR="00B4219C" w:rsidRDefault="00B4219C" w:rsidP="005B2BB6"/>
        </w:tc>
      </w:tr>
      <w:tr w:rsidR="005B2BB6" w14:paraId="0C24C596" w14:textId="77777777" w:rsidTr="00F80ED2">
        <w:trPr>
          <w:trHeight w:val="445"/>
        </w:trPr>
        <w:tc>
          <w:tcPr>
            <w:tcW w:w="7520" w:type="dxa"/>
            <w:gridSpan w:val="2"/>
            <w:shd w:val="clear" w:color="auto" w:fill="9CC2E5" w:themeFill="accent1" w:themeFillTint="99"/>
          </w:tcPr>
          <w:p w14:paraId="691884B2" w14:textId="77777777" w:rsidR="005B2BB6" w:rsidRDefault="005B2BB6" w:rsidP="005B2BB6">
            <w:pPr>
              <w:ind w:left="521" w:hanging="425"/>
              <w:jc w:val="center"/>
              <w:rPr>
                <w:rFonts w:cstheme="minorHAnsi"/>
                <w:sz w:val="20"/>
                <w:szCs w:val="20"/>
              </w:rPr>
            </w:pPr>
            <w:r>
              <w:rPr>
                <w:rFonts w:cstheme="minorHAnsi"/>
                <w:sz w:val="20"/>
                <w:szCs w:val="20"/>
              </w:rPr>
              <w:t>Working Scientifically (Skills): Plan:</w:t>
            </w:r>
          </w:p>
          <w:p w14:paraId="6CA785AA" w14:textId="77777777" w:rsidR="005B2BB6" w:rsidRPr="00B00455" w:rsidRDefault="005B2BB6" w:rsidP="005B2BB6">
            <w:pPr>
              <w:ind w:left="521" w:hanging="425"/>
              <w:rPr>
                <w:rFonts w:cstheme="minorHAnsi"/>
                <w:sz w:val="20"/>
                <w:szCs w:val="20"/>
              </w:rPr>
            </w:pPr>
            <w:r>
              <w:rPr>
                <w:rFonts w:cstheme="minorHAnsi"/>
                <w:sz w:val="20"/>
                <w:szCs w:val="20"/>
              </w:rPr>
              <w:t>:</w:t>
            </w:r>
          </w:p>
        </w:tc>
        <w:tc>
          <w:tcPr>
            <w:tcW w:w="911" w:type="dxa"/>
            <w:shd w:val="clear" w:color="auto" w:fill="9CC2E5" w:themeFill="accent1" w:themeFillTint="99"/>
          </w:tcPr>
          <w:p w14:paraId="71BFC543" w14:textId="77777777" w:rsidR="005B2BB6" w:rsidRPr="00170DC3" w:rsidRDefault="005B2BB6" w:rsidP="005B2BB6">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64FF9AF1" w14:textId="77777777" w:rsidR="005B2BB6" w:rsidRPr="00170DC3" w:rsidRDefault="005B2BB6" w:rsidP="005B2BB6">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3CE7F647" w14:textId="77777777" w:rsidR="005B2BB6" w:rsidRPr="00170DC3" w:rsidRDefault="000D0AB8" w:rsidP="005B2BB6">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29DFDCC2" w14:textId="77777777" w:rsidR="005B2BB6" w:rsidRPr="00170DC3" w:rsidRDefault="005B2BB6" w:rsidP="005B2BB6">
            <w:pPr>
              <w:jc w:val="center"/>
              <w:rPr>
                <w:rFonts w:cstheme="minorHAnsi"/>
                <w:sz w:val="20"/>
                <w:szCs w:val="20"/>
              </w:rPr>
            </w:pPr>
            <w:r w:rsidRPr="00170DC3">
              <w:rPr>
                <w:rFonts w:cstheme="minorHAnsi"/>
                <w:sz w:val="20"/>
                <w:szCs w:val="20"/>
              </w:rPr>
              <w:t>Above</w:t>
            </w:r>
          </w:p>
        </w:tc>
      </w:tr>
      <w:tr w:rsidR="005B2BB6" w14:paraId="1288E3A6" w14:textId="77777777" w:rsidTr="00F80ED2">
        <w:trPr>
          <w:trHeight w:val="445"/>
        </w:trPr>
        <w:tc>
          <w:tcPr>
            <w:tcW w:w="1836" w:type="dxa"/>
            <w:vAlign w:val="center"/>
          </w:tcPr>
          <w:p w14:paraId="79BCCD6D" w14:textId="77777777" w:rsidR="005B2BB6" w:rsidRDefault="00687CB9" w:rsidP="00F24AC5">
            <w:pPr>
              <w:jc w:val="center"/>
            </w:pPr>
            <w:r>
              <w:rPr>
                <w:noProof/>
                <w:lang w:eastAsia="en-GB"/>
              </w:rPr>
              <w:drawing>
                <wp:inline distT="0" distB="0" distL="0" distR="0" wp14:anchorId="066927B9" wp14:editId="0B259537">
                  <wp:extent cx="336025" cy="332249"/>
                  <wp:effectExtent l="38100" t="38100" r="45085" b="298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4763" cy="340889"/>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BDA0A84" wp14:editId="36D231E3">
                  <wp:extent cx="331859" cy="324230"/>
                  <wp:effectExtent l="38100" t="38100" r="30480" b="3810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9396" cy="331594"/>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684" w:type="dxa"/>
          </w:tcPr>
          <w:p w14:paraId="5B21C8CE" w14:textId="77777777" w:rsidR="005B2BB6" w:rsidRPr="004C10EC" w:rsidRDefault="005059AA" w:rsidP="005059AA">
            <w:pPr>
              <w:pStyle w:val="ListParagraph"/>
              <w:numPr>
                <w:ilvl w:val="0"/>
                <w:numId w:val="5"/>
              </w:numPr>
              <w:rPr>
                <w:rFonts w:cstheme="minorHAnsi"/>
                <w:sz w:val="20"/>
                <w:szCs w:val="20"/>
              </w:rPr>
            </w:pPr>
            <w:r>
              <w:rPr>
                <w:rFonts w:cstheme="minorHAnsi"/>
                <w:sz w:val="20"/>
                <w:szCs w:val="20"/>
              </w:rPr>
              <w:t xml:space="preserve">Plan </w:t>
            </w:r>
            <w:r w:rsidRPr="005059AA">
              <w:rPr>
                <w:rFonts w:cstheme="minorHAnsi"/>
                <w:sz w:val="20"/>
                <w:szCs w:val="20"/>
              </w:rPr>
              <w:t>different types of scientific enquiries to answer questions, including recognising and controlling variables where necess</w:t>
            </w:r>
            <w:r>
              <w:rPr>
                <w:rFonts w:cstheme="minorHAnsi"/>
                <w:sz w:val="20"/>
                <w:szCs w:val="20"/>
              </w:rPr>
              <w:t>ary.</w:t>
            </w:r>
          </w:p>
        </w:tc>
        <w:tc>
          <w:tcPr>
            <w:tcW w:w="911" w:type="dxa"/>
          </w:tcPr>
          <w:p w14:paraId="3A216A91" w14:textId="77777777" w:rsidR="005B2BB6" w:rsidRDefault="005B2BB6" w:rsidP="005B2BB6"/>
        </w:tc>
        <w:tc>
          <w:tcPr>
            <w:tcW w:w="886" w:type="dxa"/>
          </w:tcPr>
          <w:p w14:paraId="2F020D73" w14:textId="77777777" w:rsidR="005B2BB6" w:rsidRDefault="005B2BB6" w:rsidP="005B2BB6"/>
        </w:tc>
        <w:tc>
          <w:tcPr>
            <w:tcW w:w="992" w:type="dxa"/>
          </w:tcPr>
          <w:p w14:paraId="7CCAC745" w14:textId="77777777" w:rsidR="005B2BB6" w:rsidRDefault="005B2BB6" w:rsidP="005B2BB6"/>
        </w:tc>
        <w:tc>
          <w:tcPr>
            <w:tcW w:w="755" w:type="dxa"/>
          </w:tcPr>
          <w:p w14:paraId="0A4BA1BF" w14:textId="77777777" w:rsidR="005B2BB6" w:rsidRDefault="005B2BB6" w:rsidP="005B2BB6"/>
        </w:tc>
      </w:tr>
      <w:tr w:rsidR="005B2BB6" w14:paraId="2B4A0D9B" w14:textId="77777777" w:rsidTr="00F80ED2">
        <w:trPr>
          <w:trHeight w:val="445"/>
        </w:trPr>
        <w:tc>
          <w:tcPr>
            <w:tcW w:w="7520" w:type="dxa"/>
            <w:gridSpan w:val="2"/>
            <w:shd w:val="clear" w:color="auto" w:fill="9CC2E5" w:themeFill="accent1" w:themeFillTint="99"/>
          </w:tcPr>
          <w:p w14:paraId="289200D1" w14:textId="77777777" w:rsidR="005B2BB6" w:rsidRDefault="005B2BB6" w:rsidP="005B2BB6">
            <w:pPr>
              <w:pStyle w:val="ListParagraph"/>
              <w:ind w:left="360"/>
              <w:jc w:val="center"/>
              <w:rPr>
                <w:rFonts w:cstheme="minorHAnsi"/>
                <w:sz w:val="20"/>
                <w:szCs w:val="20"/>
              </w:rPr>
            </w:pPr>
            <w:r>
              <w:rPr>
                <w:rFonts w:cstheme="minorHAnsi"/>
                <w:sz w:val="20"/>
                <w:szCs w:val="20"/>
              </w:rPr>
              <w:t>Working Scientifically (Skills): Do:</w:t>
            </w:r>
          </w:p>
        </w:tc>
        <w:tc>
          <w:tcPr>
            <w:tcW w:w="911" w:type="dxa"/>
            <w:shd w:val="clear" w:color="auto" w:fill="9CC2E5" w:themeFill="accent1" w:themeFillTint="99"/>
          </w:tcPr>
          <w:p w14:paraId="04361D88" w14:textId="77777777" w:rsidR="005B2BB6" w:rsidRPr="00170DC3" w:rsidRDefault="005B2BB6" w:rsidP="005B2BB6">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2B17A873" w14:textId="77777777" w:rsidR="005B2BB6" w:rsidRPr="00170DC3" w:rsidRDefault="005B2BB6" w:rsidP="005B2BB6">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45A6068A" w14:textId="77777777" w:rsidR="005B2BB6" w:rsidRPr="00170DC3" w:rsidRDefault="000D0AB8" w:rsidP="005B2BB6">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0D55AFE8" w14:textId="77777777" w:rsidR="005B2BB6" w:rsidRPr="00170DC3" w:rsidRDefault="005B2BB6" w:rsidP="005B2BB6">
            <w:pPr>
              <w:jc w:val="center"/>
              <w:rPr>
                <w:rFonts w:cstheme="minorHAnsi"/>
                <w:sz w:val="20"/>
                <w:szCs w:val="20"/>
              </w:rPr>
            </w:pPr>
            <w:r w:rsidRPr="00170DC3">
              <w:rPr>
                <w:rFonts w:cstheme="minorHAnsi"/>
                <w:sz w:val="20"/>
                <w:szCs w:val="20"/>
              </w:rPr>
              <w:t>Above</w:t>
            </w:r>
          </w:p>
        </w:tc>
      </w:tr>
      <w:tr w:rsidR="005B2BB6" w14:paraId="45EF024A" w14:textId="77777777" w:rsidTr="00F80ED2">
        <w:trPr>
          <w:trHeight w:val="445"/>
        </w:trPr>
        <w:tc>
          <w:tcPr>
            <w:tcW w:w="1836" w:type="dxa"/>
            <w:shd w:val="clear" w:color="auto" w:fill="FFFFFF" w:themeFill="background1"/>
            <w:vAlign w:val="center"/>
          </w:tcPr>
          <w:p w14:paraId="52F8C13C" w14:textId="77777777" w:rsidR="005B2BB6" w:rsidRPr="00F24AC5" w:rsidRDefault="00687CB9" w:rsidP="00F24AC5">
            <w:pPr>
              <w:jc w:val="center"/>
            </w:pPr>
            <w:r>
              <w:rPr>
                <w:noProof/>
                <w:lang w:eastAsia="en-GB"/>
              </w:rPr>
              <w:drawing>
                <wp:inline distT="0" distB="0" distL="0" distR="0" wp14:anchorId="38D09354" wp14:editId="34B0CA65">
                  <wp:extent cx="364643" cy="356260"/>
                  <wp:effectExtent l="38100" t="38100" r="35560" b="438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6951" cy="368285"/>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7D51461A" wp14:editId="31FB433D">
                  <wp:extent cx="351995" cy="356235"/>
                  <wp:effectExtent l="38100" t="38100" r="29210" b="4381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5303" cy="369703"/>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684" w:type="dxa"/>
            <w:shd w:val="clear" w:color="auto" w:fill="FFFFFF" w:themeFill="background1"/>
          </w:tcPr>
          <w:p w14:paraId="2C19F10A" w14:textId="77777777" w:rsidR="005B2BB6" w:rsidRPr="005059AA" w:rsidRDefault="00A55CC5" w:rsidP="005059AA">
            <w:pPr>
              <w:pStyle w:val="ListParagraph"/>
              <w:numPr>
                <w:ilvl w:val="0"/>
                <w:numId w:val="5"/>
              </w:numPr>
              <w:rPr>
                <w:rFonts w:cstheme="minorHAnsi"/>
                <w:sz w:val="20"/>
                <w:szCs w:val="20"/>
              </w:rPr>
            </w:pPr>
            <w:r w:rsidRPr="005059AA">
              <w:rPr>
                <w:rFonts w:cstheme="minorHAnsi"/>
                <w:sz w:val="20"/>
                <w:szCs w:val="20"/>
              </w:rPr>
              <w:t>Take measurements, using a range of scientific equipment, with increasing accuracy and precision, take repeat readings when appropriate.</w:t>
            </w:r>
          </w:p>
        </w:tc>
        <w:tc>
          <w:tcPr>
            <w:tcW w:w="911" w:type="dxa"/>
            <w:shd w:val="clear" w:color="auto" w:fill="FFFFFF" w:themeFill="background1"/>
          </w:tcPr>
          <w:p w14:paraId="7A40E917" w14:textId="77777777" w:rsidR="005B2BB6" w:rsidRDefault="005B2BB6" w:rsidP="005B2BB6"/>
        </w:tc>
        <w:tc>
          <w:tcPr>
            <w:tcW w:w="886" w:type="dxa"/>
            <w:shd w:val="clear" w:color="auto" w:fill="FFFFFF" w:themeFill="background1"/>
          </w:tcPr>
          <w:p w14:paraId="273B1D1B" w14:textId="77777777" w:rsidR="005B2BB6" w:rsidRDefault="005B2BB6" w:rsidP="005B2BB6"/>
        </w:tc>
        <w:tc>
          <w:tcPr>
            <w:tcW w:w="992" w:type="dxa"/>
            <w:shd w:val="clear" w:color="auto" w:fill="FFFFFF" w:themeFill="background1"/>
          </w:tcPr>
          <w:p w14:paraId="21D85121" w14:textId="77777777" w:rsidR="005B2BB6" w:rsidRDefault="005B2BB6" w:rsidP="005B2BB6"/>
        </w:tc>
        <w:tc>
          <w:tcPr>
            <w:tcW w:w="755" w:type="dxa"/>
            <w:shd w:val="clear" w:color="auto" w:fill="FFFFFF" w:themeFill="background1"/>
          </w:tcPr>
          <w:p w14:paraId="02AD1AEF" w14:textId="77777777" w:rsidR="005B2BB6" w:rsidRDefault="005B2BB6" w:rsidP="005B2BB6"/>
        </w:tc>
      </w:tr>
      <w:tr w:rsidR="00F24AC5" w14:paraId="5A2304C2" w14:textId="77777777" w:rsidTr="00F80ED2">
        <w:trPr>
          <w:trHeight w:val="445"/>
        </w:trPr>
        <w:tc>
          <w:tcPr>
            <w:tcW w:w="7520" w:type="dxa"/>
            <w:gridSpan w:val="2"/>
            <w:shd w:val="clear" w:color="auto" w:fill="9CC2E5" w:themeFill="accent1" w:themeFillTint="99"/>
          </w:tcPr>
          <w:p w14:paraId="7D37A4F4" w14:textId="77777777" w:rsidR="00F24AC5" w:rsidRDefault="00F24AC5" w:rsidP="00F24AC5">
            <w:pPr>
              <w:pStyle w:val="ListParagraph"/>
              <w:ind w:left="360"/>
              <w:jc w:val="center"/>
              <w:rPr>
                <w:rFonts w:cstheme="minorHAnsi"/>
                <w:sz w:val="20"/>
                <w:szCs w:val="20"/>
              </w:rPr>
            </w:pPr>
            <w:r>
              <w:rPr>
                <w:rFonts w:cstheme="minorHAnsi"/>
                <w:sz w:val="20"/>
                <w:szCs w:val="20"/>
              </w:rPr>
              <w:t>Working Scientifically (Skills): Record:</w:t>
            </w:r>
          </w:p>
        </w:tc>
        <w:tc>
          <w:tcPr>
            <w:tcW w:w="911" w:type="dxa"/>
            <w:shd w:val="clear" w:color="auto" w:fill="9CC2E5" w:themeFill="accent1" w:themeFillTint="99"/>
          </w:tcPr>
          <w:p w14:paraId="5AC00DD7" w14:textId="77777777" w:rsidR="00F24AC5" w:rsidRPr="00170DC3" w:rsidRDefault="00F24AC5" w:rsidP="00F24AC5">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14DFCBD9" w14:textId="77777777" w:rsidR="00F24AC5" w:rsidRPr="00170DC3" w:rsidRDefault="00F24AC5" w:rsidP="00F24AC5">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89BF608" w14:textId="77777777" w:rsidR="00F24AC5" w:rsidRPr="00170DC3" w:rsidRDefault="000D0AB8" w:rsidP="00F24AC5">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423A8592" w14:textId="77777777" w:rsidR="00F24AC5" w:rsidRPr="00170DC3" w:rsidRDefault="00F24AC5" w:rsidP="00F24AC5">
            <w:pPr>
              <w:jc w:val="center"/>
              <w:rPr>
                <w:rFonts w:cstheme="minorHAnsi"/>
                <w:sz w:val="20"/>
                <w:szCs w:val="20"/>
              </w:rPr>
            </w:pPr>
            <w:r w:rsidRPr="00170DC3">
              <w:rPr>
                <w:rFonts w:cstheme="minorHAnsi"/>
                <w:sz w:val="20"/>
                <w:szCs w:val="20"/>
              </w:rPr>
              <w:t>Above</w:t>
            </w:r>
          </w:p>
        </w:tc>
      </w:tr>
      <w:tr w:rsidR="00687CB9" w14:paraId="2E296A2B" w14:textId="77777777" w:rsidTr="00F80ED2">
        <w:trPr>
          <w:trHeight w:val="788"/>
        </w:trPr>
        <w:tc>
          <w:tcPr>
            <w:tcW w:w="1836" w:type="dxa"/>
            <w:shd w:val="clear" w:color="auto" w:fill="auto"/>
            <w:vAlign w:val="center"/>
          </w:tcPr>
          <w:p w14:paraId="0C7A74B3" w14:textId="77777777" w:rsidR="00687CB9" w:rsidRPr="00F24AC5" w:rsidRDefault="00687CB9" w:rsidP="00F24AC5">
            <w:pPr>
              <w:jc w:val="center"/>
            </w:pPr>
            <w:r>
              <w:rPr>
                <w:noProof/>
                <w:lang w:eastAsia="en-GB"/>
              </w:rPr>
              <w:drawing>
                <wp:inline distT="0" distB="0" distL="0" distR="0" wp14:anchorId="0F4F554D" wp14:editId="71883227">
                  <wp:extent cx="295422" cy="309659"/>
                  <wp:effectExtent l="38100" t="38100" r="28575" b="3365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3026" cy="317630"/>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10F8F171" wp14:editId="3953257D">
                  <wp:extent cx="305130" cy="308720"/>
                  <wp:effectExtent l="38100" t="38100" r="38100" b="342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5402" cy="329230"/>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684" w:type="dxa"/>
            <w:shd w:val="clear" w:color="auto" w:fill="auto"/>
          </w:tcPr>
          <w:p w14:paraId="50DBB1EC" w14:textId="77777777" w:rsidR="00687CB9" w:rsidRPr="005059AA" w:rsidRDefault="00687CB9" w:rsidP="00687CB9">
            <w:pPr>
              <w:pStyle w:val="ListParagraph"/>
              <w:numPr>
                <w:ilvl w:val="0"/>
                <w:numId w:val="5"/>
              </w:numPr>
              <w:rPr>
                <w:rFonts w:cstheme="minorHAnsi"/>
                <w:sz w:val="20"/>
                <w:szCs w:val="20"/>
              </w:rPr>
            </w:pPr>
            <w:r w:rsidRPr="005059AA">
              <w:rPr>
                <w:rFonts w:cstheme="minorHAnsi"/>
                <w:sz w:val="20"/>
                <w:szCs w:val="20"/>
              </w:rPr>
              <w:t>Record data and results of increasing complexity using scientific diagrams and labels, classification keys, tables, scat</w:t>
            </w:r>
            <w:r>
              <w:rPr>
                <w:rFonts w:cstheme="minorHAnsi"/>
                <w:sz w:val="20"/>
                <w:szCs w:val="20"/>
              </w:rPr>
              <w:t>ter graphs, bar and line graphs.</w:t>
            </w:r>
          </w:p>
        </w:tc>
        <w:tc>
          <w:tcPr>
            <w:tcW w:w="911" w:type="dxa"/>
            <w:shd w:val="clear" w:color="auto" w:fill="auto"/>
          </w:tcPr>
          <w:p w14:paraId="17457BBC" w14:textId="77777777" w:rsidR="00687CB9" w:rsidRPr="00170DC3" w:rsidRDefault="00687CB9" w:rsidP="00687CB9">
            <w:pPr>
              <w:jc w:val="center"/>
              <w:rPr>
                <w:rFonts w:cstheme="minorHAnsi"/>
                <w:sz w:val="20"/>
                <w:szCs w:val="20"/>
              </w:rPr>
            </w:pPr>
          </w:p>
        </w:tc>
        <w:tc>
          <w:tcPr>
            <w:tcW w:w="886" w:type="dxa"/>
            <w:shd w:val="clear" w:color="auto" w:fill="auto"/>
          </w:tcPr>
          <w:p w14:paraId="5FA89C55" w14:textId="77777777" w:rsidR="00687CB9" w:rsidRPr="00170DC3" w:rsidRDefault="00687CB9" w:rsidP="00687CB9">
            <w:pPr>
              <w:jc w:val="center"/>
              <w:rPr>
                <w:rFonts w:cstheme="minorHAnsi"/>
                <w:sz w:val="20"/>
                <w:szCs w:val="20"/>
              </w:rPr>
            </w:pPr>
          </w:p>
        </w:tc>
        <w:tc>
          <w:tcPr>
            <w:tcW w:w="992" w:type="dxa"/>
            <w:shd w:val="clear" w:color="auto" w:fill="auto"/>
          </w:tcPr>
          <w:p w14:paraId="62825C31" w14:textId="77777777" w:rsidR="00687CB9" w:rsidRPr="00170DC3" w:rsidRDefault="00687CB9" w:rsidP="00687CB9">
            <w:pPr>
              <w:jc w:val="center"/>
              <w:rPr>
                <w:rFonts w:cstheme="minorHAnsi"/>
                <w:sz w:val="20"/>
                <w:szCs w:val="20"/>
              </w:rPr>
            </w:pPr>
          </w:p>
        </w:tc>
        <w:tc>
          <w:tcPr>
            <w:tcW w:w="755" w:type="dxa"/>
            <w:shd w:val="clear" w:color="auto" w:fill="auto"/>
          </w:tcPr>
          <w:p w14:paraId="3E17B28C" w14:textId="77777777" w:rsidR="00687CB9" w:rsidRPr="00170DC3" w:rsidRDefault="00687CB9" w:rsidP="00687CB9">
            <w:pPr>
              <w:jc w:val="center"/>
              <w:rPr>
                <w:rFonts w:cstheme="minorHAnsi"/>
                <w:sz w:val="20"/>
                <w:szCs w:val="20"/>
              </w:rPr>
            </w:pPr>
          </w:p>
        </w:tc>
      </w:tr>
      <w:tr w:rsidR="00687CB9" w14:paraId="1F9E0D47" w14:textId="77777777" w:rsidTr="00F80ED2">
        <w:trPr>
          <w:trHeight w:val="445"/>
        </w:trPr>
        <w:tc>
          <w:tcPr>
            <w:tcW w:w="7520" w:type="dxa"/>
            <w:gridSpan w:val="2"/>
            <w:shd w:val="clear" w:color="auto" w:fill="9CC2E5" w:themeFill="accent1" w:themeFillTint="99"/>
          </w:tcPr>
          <w:p w14:paraId="05DACE23" w14:textId="77777777" w:rsidR="00687CB9" w:rsidRDefault="00687CB9" w:rsidP="00687CB9">
            <w:pPr>
              <w:pStyle w:val="ListParagraph"/>
              <w:ind w:left="360"/>
              <w:jc w:val="center"/>
              <w:rPr>
                <w:rFonts w:cstheme="minorHAnsi"/>
                <w:sz w:val="20"/>
                <w:szCs w:val="20"/>
              </w:rPr>
            </w:pPr>
            <w:r>
              <w:rPr>
                <w:rFonts w:cstheme="minorHAnsi"/>
                <w:sz w:val="20"/>
                <w:szCs w:val="20"/>
              </w:rPr>
              <w:t>Working Scientifically (Skills): Review:</w:t>
            </w:r>
          </w:p>
        </w:tc>
        <w:tc>
          <w:tcPr>
            <w:tcW w:w="911" w:type="dxa"/>
            <w:shd w:val="clear" w:color="auto" w:fill="9CC2E5" w:themeFill="accent1" w:themeFillTint="99"/>
          </w:tcPr>
          <w:p w14:paraId="3622D860" w14:textId="77777777" w:rsidR="00687CB9" w:rsidRPr="00170DC3" w:rsidRDefault="00687CB9" w:rsidP="00687CB9">
            <w:pPr>
              <w:jc w:val="center"/>
              <w:rPr>
                <w:rFonts w:cstheme="minorHAnsi"/>
                <w:sz w:val="20"/>
                <w:szCs w:val="20"/>
              </w:rPr>
            </w:pPr>
            <w:r w:rsidRPr="00170DC3">
              <w:rPr>
                <w:rFonts w:cstheme="minorHAnsi"/>
                <w:sz w:val="20"/>
                <w:szCs w:val="20"/>
              </w:rPr>
              <w:t>Working Towards</w:t>
            </w:r>
          </w:p>
        </w:tc>
        <w:tc>
          <w:tcPr>
            <w:tcW w:w="886" w:type="dxa"/>
            <w:shd w:val="clear" w:color="auto" w:fill="9CC2E5" w:themeFill="accent1" w:themeFillTint="99"/>
          </w:tcPr>
          <w:p w14:paraId="71D3B589" w14:textId="77777777" w:rsidR="00687CB9" w:rsidRPr="00170DC3" w:rsidRDefault="00687CB9" w:rsidP="00687CB9">
            <w:pPr>
              <w:jc w:val="center"/>
              <w:rPr>
                <w:rFonts w:cstheme="minorHAnsi"/>
                <w:sz w:val="20"/>
                <w:szCs w:val="20"/>
              </w:rPr>
            </w:pPr>
            <w:r w:rsidRPr="00170DC3">
              <w:rPr>
                <w:rFonts w:cstheme="minorHAnsi"/>
                <w:sz w:val="20"/>
                <w:szCs w:val="20"/>
              </w:rPr>
              <w:t>Within</w:t>
            </w:r>
          </w:p>
        </w:tc>
        <w:tc>
          <w:tcPr>
            <w:tcW w:w="992" w:type="dxa"/>
            <w:shd w:val="clear" w:color="auto" w:fill="9CC2E5" w:themeFill="accent1" w:themeFillTint="99"/>
          </w:tcPr>
          <w:p w14:paraId="61E840BA" w14:textId="77777777" w:rsidR="00687CB9" w:rsidRPr="00170DC3" w:rsidRDefault="000D0AB8" w:rsidP="000D0AB8">
            <w:pPr>
              <w:jc w:val="center"/>
              <w:rPr>
                <w:rFonts w:cstheme="minorHAnsi"/>
                <w:sz w:val="20"/>
                <w:szCs w:val="20"/>
              </w:rPr>
            </w:pPr>
            <w:r>
              <w:rPr>
                <w:rFonts w:cstheme="minorHAnsi"/>
                <w:sz w:val="20"/>
                <w:szCs w:val="20"/>
              </w:rPr>
              <w:t>Securely Within</w:t>
            </w:r>
          </w:p>
        </w:tc>
        <w:tc>
          <w:tcPr>
            <w:tcW w:w="755" w:type="dxa"/>
            <w:shd w:val="clear" w:color="auto" w:fill="9CC2E5" w:themeFill="accent1" w:themeFillTint="99"/>
          </w:tcPr>
          <w:p w14:paraId="2608186E" w14:textId="77777777" w:rsidR="00687CB9" w:rsidRPr="00170DC3" w:rsidRDefault="00687CB9" w:rsidP="00687CB9">
            <w:pPr>
              <w:jc w:val="center"/>
              <w:rPr>
                <w:rFonts w:cstheme="minorHAnsi"/>
                <w:sz w:val="20"/>
                <w:szCs w:val="20"/>
              </w:rPr>
            </w:pPr>
            <w:r w:rsidRPr="00170DC3">
              <w:rPr>
                <w:rFonts w:cstheme="minorHAnsi"/>
                <w:sz w:val="20"/>
                <w:szCs w:val="20"/>
              </w:rPr>
              <w:t>Above</w:t>
            </w:r>
          </w:p>
        </w:tc>
      </w:tr>
      <w:tr w:rsidR="00687CB9" w14:paraId="663BD7C2" w14:textId="77777777" w:rsidTr="00F80ED2">
        <w:trPr>
          <w:trHeight w:val="445"/>
        </w:trPr>
        <w:tc>
          <w:tcPr>
            <w:tcW w:w="1836" w:type="dxa"/>
            <w:vMerge w:val="restart"/>
            <w:shd w:val="clear" w:color="auto" w:fill="FFFFFF" w:themeFill="background1"/>
          </w:tcPr>
          <w:p w14:paraId="0D70240E" w14:textId="77777777" w:rsidR="00687CB9" w:rsidRDefault="00687CB9" w:rsidP="00687CB9">
            <w:pPr>
              <w:pStyle w:val="ListParagraph"/>
              <w:ind w:left="360" w:hanging="226"/>
              <w:rPr>
                <w:rFonts w:cstheme="minorHAnsi"/>
                <w:sz w:val="20"/>
                <w:szCs w:val="20"/>
              </w:rPr>
            </w:pPr>
            <w:r>
              <w:rPr>
                <w:noProof/>
                <w:lang w:eastAsia="en-GB"/>
              </w:rPr>
              <w:drawing>
                <wp:inline distT="0" distB="0" distL="0" distR="0" wp14:anchorId="45D1F10B" wp14:editId="22191B86">
                  <wp:extent cx="309490" cy="309490"/>
                  <wp:effectExtent l="38100" t="38100" r="33655" b="336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3808" cy="313808"/>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noProof/>
                <w:lang w:eastAsia="en-GB"/>
              </w:rPr>
              <w:drawing>
                <wp:inline distT="0" distB="0" distL="0" distR="0" wp14:anchorId="3841A611" wp14:editId="498CB178">
                  <wp:extent cx="305744" cy="302308"/>
                  <wp:effectExtent l="38100" t="38100" r="37465" b="406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4456" cy="310922"/>
                          </a:xfrm>
                          <a:prstGeom prst="roundRect">
                            <a:avLst>
                              <a:gd name="adj" fmla="val 8594"/>
                            </a:avLst>
                          </a:prstGeom>
                          <a:solidFill>
                            <a:srgbClr val="FFFFFF">
                              <a:shade val="85000"/>
                            </a:srgbClr>
                          </a:solidFill>
                          <a:ln w="28575">
                            <a:solidFill>
                              <a:schemeClr val="accent1"/>
                            </a:solidFill>
                          </a:ln>
                          <a:effectLst/>
                        </pic:spPr>
                      </pic:pic>
                    </a:graphicData>
                  </a:graphic>
                </wp:inline>
              </w:drawing>
            </w:r>
            <w:r>
              <w:rPr>
                <w:rFonts w:cstheme="minorHAnsi"/>
                <w:sz w:val="20"/>
                <w:szCs w:val="20"/>
              </w:rPr>
              <w:t xml:space="preserve">   </w:t>
            </w:r>
            <w:r>
              <w:rPr>
                <w:noProof/>
                <w:lang w:eastAsia="en-GB"/>
              </w:rPr>
              <w:drawing>
                <wp:inline distT="0" distB="0" distL="0" distR="0" wp14:anchorId="35811386" wp14:editId="33D6C7BC">
                  <wp:extent cx="295447" cy="298694"/>
                  <wp:effectExtent l="38100" t="38100" r="28575" b="444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41026" r="54500"/>
                          <a:stretch/>
                        </pic:blipFill>
                        <pic:spPr bwMode="auto">
                          <a:xfrm>
                            <a:off x="0" y="0"/>
                            <a:ext cx="299237" cy="302526"/>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5684" w:type="dxa"/>
            <w:shd w:val="clear" w:color="auto" w:fill="FFFFFF" w:themeFill="background1"/>
          </w:tcPr>
          <w:p w14:paraId="2223D699" w14:textId="77777777" w:rsidR="00687CB9" w:rsidRPr="005059AA" w:rsidRDefault="00687CB9" w:rsidP="00687CB9">
            <w:pPr>
              <w:pStyle w:val="ListParagraph"/>
              <w:numPr>
                <w:ilvl w:val="0"/>
                <w:numId w:val="5"/>
              </w:numPr>
              <w:rPr>
                <w:rFonts w:cstheme="minorHAnsi"/>
                <w:sz w:val="20"/>
                <w:szCs w:val="20"/>
              </w:rPr>
            </w:pPr>
            <w:r w:rsidRPr="005059AA">
              <w:rPr>
                <w:rFonts w:cstheme="minorHAnsi"/>
                <w:sz w:val="20"/>
                <w:szCs w:val="20"/>
              </w:rPr>
              <w:t>Use test results to make predictions to set up fur</w:t>
            </w:r>
            <w:r>
              <w:rPr>
                <w:rFonts w:cstheme="minorHAnsi"/>
                <w:sz w:val="20"/>
                <w:szCs w:val="20"/>
              </w:rPr>
              <w:t>ther comparative and fair tests.</w:t>
            </w:r>
          </w:p>
        </w:tc>
        <w:tc>
          <w:tcPr>
            <w:tcW w:w="911" w:type="dxa"/>
            <w:shd w:val="clear" w:color="auto" w:fill="FFFFFF" w:themeFill="background1"/>
          </w:tcPr>
          <w:p w14:paraId="53EC772F" w14:textId="77777777" w:rsidR="00687CB9" w:rsidRDefault="00687CB9" w:rsidP="00687CB9"/>
        </w:tc>
        <w:tc>
          <w:tcPr>
            <w:tcW w:w="886" w:type="dxa"/>
            <w:shd w:val="clear" w:color="auto" w:fill="FFFFFF" w:themeFill="background1"/>
          </w:tcPr>
          <w:p w14:paraId="31A52A7B" w14:textId="77777777" w:rsidR="00687CB9" w:rsidRDefault="00687CB9" w:rsidP="00687CB9"/>
        </w:tc>
        <w:tc>
          <w:tcPr>
            <w:tcW w:w="992" w:type="dxa"/>
            <w:shd w:val="clear" w:color="auto" w:fill="FFFFFF" w:themeFill="background1"/>
          </w:tcPr>
          <w:p w14:paraId="285B7372" w14:textId="77777777" w:rsidR="00687CB9" w:rsidRDefault="00687CB9" w:rsidP="00687CB9"/>
        </w:tc>
        <w:tc>
          <w:tcPr>
            <w:tcW w:w="755" w:type="dxa"/>
            <w:shd w:val="clear" w:color="auto" w:fill="FFFFFF" w:themeFill="background1"/>
          </w:tcPr>
          <w:p w14:paraId="5768B02F" w14:textId="77777777" w:rsidR="00687CB9" w:rsidRDefault="00687CB9" w:rsidP="00687CB9"/>
        </w:tc>
      </w:tr>
      <w:tr w:rsidR="00687CB9" w14:paraId="46E085AE" w14:textId="77777777" w:rsidTr="00F80ED2">
        <w:trPr>
          <w:trHeight w:val="445"/>
        </w:trPr>
        <w:tc>
          <w:tcPr>
            <w:tcW w:w="1836" w:type="dxa"/>
            <w:vMerge/>
            <w:shd w:val="clear" w:color="auto" w:fill="FFFFFF" w:themeFill="background1"/>
          </w:tcPr>
          <w:p w14:paraId="20D121C4" w14:textId="77777777" w:rsidR="00687CB9" w:rsidRDefault="00687CB9" w:rsidP="00687CB9">
            <w:pPr>
              <w:pStyle w:val="ListParagraph"/>
              <w:ind w:left="360"/>
              <w:jc w:val="center"/>
              <w:rPr>
                <w:rFonts w:cstheme="minorHAnsi"/>
                <w:sz w:val="20"/>
                <w:szCs w:val="20"/>
              </w:rPr>
            </w:pPr>
          </w:p>
        </w:tc>
        <w:tc>
          <w:tcPr>
            <w:tcW w:w="5684" w:type="dxa"/>
            <w:shd w:val="clear" w:color="auto" w:fill="FFFFFF" w:themeFill="background1"/>
          </w:tcPr>
          <w:p w14:paraId="12093273" w14:textId="77777777" w:rsidR="00687CB9" w:rsidRPr="005059AA" w:rsidRDefault="00687CB9" w:rsidP="00687CB9">
            <w:pPr>
              <w:pStyle w:val="ListParagraph"/>
              <w:numPr>
                <w:ilvl w:val="0"/>
                <w:numId w:val="5"/>
              </w:numPr>
              <w:rPr>
                <w:rFonts w:cstheme="minorHAnsi"/>
                <w:sz w:val="20"/>
                <w:szCs w:val="20"/>
              </w:rPr>
            </w:pPr>
            <w:r w:rsidRPr="005059AA">
              <w:rPr>
                <w:rFonts w:cstheme="minorHAnsi"/>
                <w:sz w:val="20"/>
                <w:szCs w:val="20"/>
              </w:rPr>
              <w:t>Report and present findings from enquiries, including conclusions, causal relationships and explanations of and degree of trust in results, in oral and written forms such as d</w:t>
            </w:r>
            <w:r>
              <w:rPr>
                <w:rFonts w:cstheme="minorHAnsi"/>
                <w:sz w:val="20"/>
                <w:szCs w:val="20"/>
              </w:rPr>
              <w:t>isplays and other presentations.</w:t>
            </w:r>
          </w:p>
        </w:tc>
        <w:tc>
          <w:tcPr>
            <w:tcW w:w="911" w:type="dxa"/>
            <w:shd w:val="clear" w:color="auto" w:fill="FFFFFF" w:themeFill="background1"/>
          </w:tcPr>
          <w:p w14:paraId="05E11BE1" w14:textId="77777777" w:rsidR="00687CB9" w:rsidRDefault="00687CB9" w:rsidP="00687CB9"/>
        </w:tc>
        <w:tc>
          <w:tcPr>
            <w:tcW w:w="886" w:type="dxa"/>
            <w:shd w:val="clear" w:color="auto" w:fill="FFFFFF" w:themeFill="background1"/>
          </w:tcPr>
          <w:p w14:paraId="27F73FC3" w14:textId="77777777" w:rsidR="00687CB9" w:rsidRDefault="00687CB9" w:rsidP="00687CB9"/>
        </w:tc>
        <w:tc>
          <w:tcPr>
            <w:tcW w:w="992" w:type="dxa"/>
            <w:shd w:val="clear" w:color="auto" w:fill="FFFFFF" w:themeFill="background1"/>
          </w:tcPr>
          <w:p w14:paraId="5355D815" w14:textId="77777777" w:rsidR="00687CB9" w:rsidRDefault="00687CB9" w:rsidP="00687CB9"/>
        </w:tc>
        <w:tc>
          <w:tcPr>
            <w:tcW w:w="755" w:type="dxa"/>
            <w:shd w:val="clear" w:color="auto" w:fill="FFFFFF" w:themeFill="background1"/>
          </w:tcPr>
          <w:p w14:paraId="1F4F78F8" w14:textId="77777777" w:rsidR="00687CB9" w:rsidRDefault="00687CB9" w:rsidP="00687CB9"/>
        </w:tc>
      </w:tr>
      <w:tr w:rsidR="00687CB9" w14:paraId="682EE3C7" w14:textId="77777777" w:rsidTr="00F80ED2">
        <w:trPr>
          <w:trHeight w:val="480"/>
        </w:trPr>
        <w:tc>
          <w:tcPr>
            <w:tcW w:w="11064" w:type="dxa"/>
            <w:gridSpan w:val="6"/>
          </w:tcPr>
          <w:p w14:paraId="2E7537E8" w14:textId="77777777" w:rsidR="008451DB" w:rsidRPr="000D0AB8" w:rsidRDefault="008451DB" w:rsidP="000D0AB8">
            <w:pPr>
              <w:spacing w:line="360" w:lineRule="auto"/>
            </w:pPr>
            <w:r w:rsidRPr="000D0AB8">
              <w:t>How did you</w:t>
            </w:r>
            <w:r w:rsidR="009936CD" w:rsidRPr="000D0AB8">
              <w:t>r</w:t>
            </w:r>
            <w:r w:rsidRPr="000D0AB8">
              <w:t xml:space="preserve"> learning in Year 4 help you with your learning about p</w:t>
            </w:r>
            <w:r w:rsidR="009936CD" w:rsidRPr="000D0AB8">
              <w:t>roperties of materials in Year 5</w:t>
            </w:r>
            <w:r w:rsidRPr="000D0AB8">
              <w:t>? _____________</w:t>
            </w:r>
          </w:p>
          <w:p w14:paraId="61EE94FF" w14:textId="77777777" w:rsidR="008451DB" w:rsidRPr="000D0AB8" w:rsidRDefault="008451DB" w:rsidP="000D0AB8">
            <w:pPr>
              <w:spacing w:line="360" w:lineRule="auto"/>
            </w:pPr>
            <w:r w:rsidRPr="000D0AB8">
              <w:t>___________________________________________________________________________________________________</w:t>
            </w:r>
          </w:p>
          <w:p w14:paraId="18D6F30D" w14:textId="77777777" w:rsidR="008451DB" w:rsidRPr="000D0AB8" w:rsidRDefault="008451DB" w:rsidP="000D0AB8">
            <w:pPr>
              <w:spacing w:line="360" w:lineRule="auto"/>
            </w:pPr>
            <w:r w:rsidRPr="000D0AB8">
              <w:t>Is there anything else you would like to know about the properties of materials? _______________________________</w:t>
            </w:r>
          </w:p>
          <w:p w14:paraId="0936E93B" w14:textId="77777777" w:rsidR="008451DB" w:rsidRPr="000D0AB8" w:rsidRDefault="008451DB" w:rsidP="000D0AB8">
            <w:pPr>
              <w:spacing w:line="360" w:lineRule="auto"/>
            </w:pPr>
            <w:r w:rsidRPr="000D0AB8">
              <w:t>___________________________________________________________________________________________________</w:t>
            </w:r>
          </w:p>
          <w:p w14:paraId="1A9E360E" w14:textId="77777777" w:rsidR="008451DB" w:rsidRPr="000D0AB8" w:rsidRDefault="008451DB" w:rsidP="000D0AB8">
            <w:pPr>
              <w:spacing w:line="360" w:lineRule="auto"/>
            </w:pPr>
            <w:r w:rsidRPr="000D0AB8">
              <w:t>Highlights: _________________________________________________________________________________________</w:t>
            </w:r>
          </w:p>
          <w:p w14:paraId="428C84B6" w14:textId="77777777" w:rsidR="008451DB" w:rsidRPr="000D0AB8" w:rsidRDefault="008451DB" w:rsidP="000D0AB8">
            <w:pPr>
              <w:spacing w:line="360" w:lineRule="auto"/>
            </w:pPr>
            <w:r w:rsidRPr="000D0AB8">
              <w:t>___________________________________________________________________________________________________</w:t>
            </w:r>
          </w:p>
          <w:p w14:paraId="23CC1ADA" w14:textId="77777777" w:rsidR="00687CB9" w:rsidRDefault="00687CB9" w:rsidP="00687CB9"/>
        </w:tc>
      </w:tr>
    </w:tbl>
    <w:p w14:paraId="69E5272D" w14:textId="77777777" w:rsidR="005B2BB6" w:rsidRDefault="005B2BB6"/>
    <w:sectPr w:rsidR="005B2BB6" w:rsidSect="00D0608D">
      <w:pgSz w:w="11906" w:h="16838"/>
      <w:pgMar w:top="1440" w:right="1440" w:bottom="1440" w:left="1440" w:header="57" w:footer="5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88.8pt;height:88.8pt" o:bullet="t">
        <v:imagedata r:id="rId1" o:title="rsz_langshott_v6_roundal_smallest"/>
      </v:shape>
    </w:pict>
  </w:numPicBullet>
  <w:abstractNum w:abstractNumId="0"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623BD38"/>
    <w:multiLevelType w:val="hybridMultilevel"/>
    <w:tmpl w:val="1C2580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8BF"/>
    <w:rsid w:val="00001996"/>
    <w:rsid w:val="00052CD3"/>
    <w:rsid w:val="000D0AB8"/>
    <w:rsid w:val="00181078"/>
    <w:rsid w:val="002D4E6D"/>
    <w:rsid w:val="003F3756"/>
    <w:rsid w:val="00423E01"/>
    <w:rsid w:val="0042427A"/>
    <w:rsid w:val="004B58BF"/>
    <w:rsid w:val="005059AA"/>
    <w:rsid w:val="005B2BB6"/>
    <w:rsid w:val="005C2B46"/>
    <w:rsid w:val="005E4BFF"/>
    <w:rsid w:val="00687CB9"/>
    <w:rsid w:val="00695408"/>
    <w:rsid w:val="007862BB"/>
    <w:rsid w:val="008451DB"/>
    <w:rsid w:val="008A13FA"/>
    <w:rsid w:val="009936CD"/>
    <w:rsid w:val="00A55CC5"/>
    <w:rsid w:val="00A9603B"/>
    <w:rsid w:val="00B4219C"/>
    <w:rsid w:val="00B725AF"/>
    <w:rsid w:val="00BF309A"/>
    <w:rsid w:val="00BF3F5F"/>
    <w:rsid w:val="00C274F6"/>
    <w:rsid w:val="00D0608D"/>
    <w:rsid w:val="00EE5A02"/>
    <w:rsid w:val="00F24AC5"/>
    <w:rsid w:val="00F80ED2"/>
    <w:rsid w:val="00FC322B"/>
    <w:rsid w:val="00FD3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245429"/>
  <w15:chartTrackingRefBased/>
  <w15:docId w15:val="{A76A2D20-9EB3-4499-A2FD-C747A1F6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58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8BF"/>
    <w:rPr>
      <w:rFonts w:asciiTheme="majorHAnsi" w:eastAsiaTheme="majorEastAsia" w:hAnsiTheme="majorHAnsi" w:cstheme="majorBidi"/>
      <w:spacing w:val="-10"/>
      <w:kern w:val="28"/>
      <w:sz w:val="56"/>
      <w:szCs w:val="56"/>
    </w:rPr>
  </w:style>
  <w:style w:type="paragraph" w:customStyle="1" w:styleId="Default">
    <w:name w:val="Default"/>
    <w:rsid w:val="004B58BF"/>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B58BF"/>
    <w:pPr>
      <w:ind w:left="720"/>
      <w:contextualSpacing/>
    </w:pPr>
  </w:style>
  <w:style w:type="table" w:styleId="TableGrid">
    <w:name w:val="Table Grid"/>
    <w:basedOn w:val="TableNormal"/>
    <w:uiPriority w:val="39"/>
    <w:rsid w:val="004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4A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4A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 Miah</dc:creator>
  <cp:keywords/>
  <dc:description/>
  <cp:lastModifiedBy>Amy Shevel</cp:lastModifiedBy>
  <cp:revision>5</cp:revision>
  <cp:lastPrinted>2023-01-02T14:55:00Z</cp:lastPrinted>
  <dcterms:created xsi:type="dcterms:W3CDTF">2023-01-19T18:48:00Z</dcterms:created>
  <dcterms:modified xsi:type="dcterms:W3CDTF">2025-06-03T07:54:00Z</dcterms:modified>
</cp:coreProperties>
</file>