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1A767" w14:textId="77777777" w:rsidR="00B75A48" w:rsidRDefault="0024434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8B23A7" wp14:editId="38A57909">
                <wp:simplePos x="0" y="0"/>
                <wp:positionH relativeFrom="column">
                  <wp:posOffset>849630</wp:posOffset>
                </wp:positionH>
                <wp:positionV relativeFrom="paragraph">
                  <wp:posOffset>-369570</wp:posOffset>
                </wp:positionV>
                <wp:extent cx="5786120" cy="800100"/>
                <wp:effectExtent l="19050" t="1905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CB53A" w14:textId="77777777" w:rsidR="009946E4" w:rsidRDefault="009946E4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 Computing – Online Safety</w:t>
                            </w:r>
                          </w:p>
                          <w:p w14:paraId="101E1E9A" w14:textId="06E4A5A8" w:rsidR="009946E4" w:rsidRPr="003F40D7" w:rsidRDefault="009946E4" w:rsidP="009428C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6CE1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demonstrate how to keep myself and others safe online and apply this to my online interactions in the real world.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B23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9pt;margin-top:-29.1pt;width:455.6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" strokecolor="#0070c0" strokeweight="3pt">
                <v:textbox>
                  <w:txbxContent>
                    <w:p w14:paraId="0BCCB53A" w14:textId="77777777" w:rsidR="009946E4" w:rsidRDefault="009946E4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 Computing – Online Safety</w:t>
                      </w:r>
                    </w:p>
                    <w:p w14:paraId="101E1E9A" w14:textId="06E4A5A8" w:rsidR="009946E4" w:rsidRPr="003F40D7" w:rsidRDefault="009946E4" w:rsidP="009428CB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A6CE1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To demonstrate how to keep myself and others safe online and apply this to my online interactions in the real world. </w:t>
                      </w:r>
                    </w:p>
                  </w:txbxContent>
                </v:textbox>
              </v:shape>
            </w:pict>
          </mc:Fallback>
        </mc:AlternateContent>
      </w:r>
      <w:r w:rsidR="00F44952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66C939C" wp14:editId="3E67ACE7">
            <wp:simplePos x="0" y="0"/>
            <wp:positionH relativeFrom="column">
              <wp:posOffset>-31750</wp:posOffset>
            </wp:positionH>
            <wp:positionV relativeFrom="paragraph">
              <wp:posOffset>-316865</wp:posOffset>
            </wp:positionV>
            <wp:extent cx="688662" cy="688662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62" cy="688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89" w:tblpY="380"/>
        <w:tblOverlap w:val="never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B44805" w14:paraId="6BBD3299" w14:textId="77777777" w:rsidTr="00607054">
        <w:trPr>
          <w:trHeight w:val="177"/>
        </w:trPr>
        <w:tc>
          <w:tcPr>
            <w:tcW w:w="9776" w:type="dxa"/>
            <w:shd w:val="clear" w:color="auto" w:fill="BDD6EE" w:themeFill="accent1" w:themeFillTint="66"/>
          </w:tcPr>
          <w:p w14:paraId="6FCB77BB" w14:textId="77777777" w:rsidR="00B44805" w:rsidRDefault="00B44805" w:rsidP="00B4480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B44805" w:rsidRPr="00607054" w14:paraId="20835502" w14:textId="77777777" w:rsidTr="00607054">
        <w:trPr>
          <w:trHeight w:val="412"/>
        </w:trPr>
        <w:tc>
          <w:tcPr>
            <w:tcW w:w="9776" w:type="dxa"/>
          </w:tcPr>
          <w:p w14:paraId="646C0EDE" w14:textId="2BDC6B1E" w:rsidR="00B44805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607054">
              <w:rPr>
                <w:sz w:val="16"/>
                <w:szCs w:val="16"/>
              </w:rPr>
              <w:t>xplain how identity online can be copied, modified or altered.</w:t>
            </w:r>
            <w:r>
              <w:rPr>
                <w:sz w:val="16"/>
                <w:szCs w:val="16"/>
              </w:rPr>
              <w:t xml:space="preserve"> D</w:t>
            </w:r>
            <w:r w:rsidRPr="00607054">
              <w:rPr>
                <w:sz w:val="16"/>
                <w:szCs w:val="16"/>
              </w:rPr>
              <w:t xml:space="preserve">emonstrate how to make responsible choices about having an online identity, depending on context.  </w:t>
            </w:r>
          </w:p>
        </w:tc>
      </w:tr>
      <w:tr w:rsidR="00B44805" w:rsidRPr="00607054" w14:paraId="7D677B7C" w14:textId="77777777" w:rsidTr="00607054">
        <w:trPr>
          <w:trHeight w:val="412"/>
        </w:trPr>
        <w:tc>
          <w:tcPr>
            <w:tcW w:w="9776" w:type="dxa"/>
          </w:tcPr>
          <w:p w14:paraId="78B2C61F" w14:textId="185AEE22" w:rsidR="00B44805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607054">
              <w:rPr>
                <w:sz w:val="16"/>
                <w:szCs w:val="16"/>
              </w:rPr>
              <w:t xml:space="preserve">xplain that there are some people I communicate with online who may want to do me or my </w:t>
            </w:r>
            <w:proofErr w:type="gramStart"/>
            <w:r w:rsidRPr="00607054">
              <w:rPr>
                <w:sz w:val="16"/>
                <w:szCs w:val="16"/>
              </w:rPr>
              <w:t>friends</w:t>
            </w:r>
            <w:proofErr w:type="gramEnd"/>
            <w:r w:rsidRPr="00607054">
              <w:rPr>
                <w:sz w:val="16"/>
                <w:szCs w:val="16"/>
              </w:rPr>
              <w:t xml:space="preserve"> harm. </w:t>
            </w:r>
            <w:r>
              <w:rPr>
                <w:sz w:val="16"/>
                <w:szCs w:val="16"/>
              </w:rPr>
              <w:t>R</w:t>
            </w:r>
            <w:r w:rsidRPr="00607054">
              <w:rPr>
                <w:sz w:val="16"/>
                <w:szCs w:val="16"/>
              </w:rPr>
              <w:t>ecognise that this is not my / our fault.</w:t>
            </w:r>
            <w:r>
              <w:rPr>
                <w:sz w:val="16"/>
                <w:szCs w:val="16"/>
              </w:rPr>
              <w:t xml:space="preserve"> D</w:t>
            </w:r>
            <w:r w:rsidRPr="00607054">
              <w:rPr>
                <w:sz w:val="16"/>
                <w:szCs w:val="16"/>
              </w:rPr>
              <w:t>escribe some of the ways people may be involved in online communities and describe how they might collaborate constructively with others and make positive contributions. (</w:t>
            </w:r>
            <w:proofErr w:type="gramStart"/>
            <w:r w:rsidRPr="00607054">
              <w:rPr>
                <w:sz w:val="16"/>
                <w:szCs w:val="16"/>
              </w:rPr>
              <w:t>e.g.</w:t>
            </w:r>
            <w:proofErr w:type="gramEnd"/>
            <w:r w:rsidRPr="00607054">
              <w:rPr>
                <w:sz w:val="16"/>
                <w:szCs w:val="16"/>
              </w:rPr>
              <w:t xml:space="preserve"> gaming communities or social media groups).</w:t>
            </w:r>
          </w:p>
        </w:tc>
      </w:tr>
      <w:tr w:rsidR="00B44805" w:rsidRPr="00607054" w14:paraId="44CDB33E" w14:textId="77777777" w:rsidTr="00607054">
        <w:trPr>
          <w:trHeight w:val="412"/>
        </w:trPr>
        <w:tc>
          <w:tcPr>
            <w:tcW w:w="9776" w:type="dxa"/>
          </w:tcPr>
          <w:p w14:paraId="05F9375E" w14:textId="6F9EDBE3" w:rsidR="00B44805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607054">
              <w:rPr>
                <w:sz w:val="16"/>
                <w:szCs w:val="16"/>
              </w:rPr>
              <w:t xml:space="preserve">earch for information about an individual online and summarise the information found. </w:t>
            </w:r>
            <w:r>
              <w:rPr>
                <w:sz w:val="16"/>
                <w:szCs w:val="16"/>
              </w:rPr>
              <w:t>D</w:t>
            </w:r>
            <w:r w:rsidRPr="00607054">
              <w:rPr>
                <w:sz w:val="16"/>
                <w:szCs w:val="16"/>
              </w:rPr>
              <w:t xml:space="preserve">escribe ways that information about anyone online can be used by others to make judgments about an individual and why these may be incorrect. </w:t>
            </w:r>
          </w:p>
        </w:tc>
      </w:tr>
      <w:tr w:rsidR="00B44805" w:rsidRPr="00607054" w14:paraId="291E17DE" w14:textId="77777777" w:rsidTr="00607054">
        <w:trPr>
          <w:trHeight w:val="412"/>
        </w:trPr>
        <w:tc>
          <w:tcPr>
            <w:tcW w:w="9776" w:type="dxa"/>
          </w:tcPr>
          <w:p w14:paraId="22621DCD" w14:textId="371BED69" w:rsidR="00B44805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607054">
              <w:rPr>
                <w:sz w:val="16"/>
                <w:szCs w:val="16"/>
              </w:rPr>
              <w:t>xplain how anyone can get help if they are being bullied online and identify when to tell a trusted adult.</w:t>
            </w:r>
            <w:r>
              <w:rPr>
                <w:sz w:val="16"/>
                <w:szCs w:val="16"/>
              </w:rPr>
              <w:t xml:space="preserve"> I</w:t>
            </w:r>
            <w:r w:rsidRPr="00607054">
              <w:rPr>
                <w:sz w:val="16"/>
                <w:szCs w:val="16"/>
              </w:rPr>
              <w:t xml:space="preserve">dentify a range of ways to report concerns and access support both in school and at home about online bullying.  </w:t>
            </w:r>
            <w:r>
              <w:rPr>
                <w:sz w:val="16"/>
                <w:szCs w:val="16"/>
              </w:rPr>
              <w:t>D</w:t>
            </w:r>
            <w:r w:rsidRPr="00607054">
              <w:rPr>
                <w:sz w:val="16"/>
                <w:szCs w:val="16"/>
              </w:rPr>
              <w:t>escribe the helpline services which can help people experiencing bullying, and how to access them (</w:t>
            </w:r>
            <w:proofErr w:type="gramStart"/>
            <w:r w:rsidRPr="00607054">
              <w:rPr>
                <w:sz w:val="16"/>
                <w:szCs w:val="16"/>
              </w:rPr>
              <w:t>e.g.</w:t>
            </w:r>
            <w:proofErr w:type="gramEnd"/>
            <w:r w:rsidRPr="00607054">
              <w:rPr>
                <w:sz w:val="16"/>
                <w:szCs w:val="16"/>
              </w:rPr>
              <w:t xml:space="preserve"> Childline or The Mix). </w:t>
            </w:r>
          </w:p>
        </w:tc>
      </w:tr>
      <w:tr w:rsidR="00607054" w:rsidRPr="00607054" w14:paraId="47925F26" w14:textId="77777777" w:rsidTr="00607054">
        <w:trPr>
          <w:trHeight w:val="412"/>
        </w:trPr>
        <w:tc>
          <w:tcPr>
            <w:tcW w:w="9776" w:type="dxa"/>
          </w:tcPr>
          <w:p w14:paraId="4E590144" w14:textId="02FA51C8" w:rsidR="00607054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607054">
              <w:rPr>
                <w:sz w:val="16"/>
                <w:szCs w:val="16"/>
              </w:rPr>
              <w:t>xplain what is meant by ‘being sceptical’; I can give examples of when and why it is important to be ‘sceptical’.</w:t>
            </w:r>
            <w:r>
              <w:rPr>
                <w:sz w:val="16"/>
                <w:szCs w:val="16"/>
              </w:rPr>
              <w:t xml:space="preserve"> E</w:t>
            </w:r>
            <w:r w:rsidRPr="00607054">
              <w:rPr>
                <w:sz w:val="16"/>
                <w:szCs w:val="16"/>
              </w:rPr>
              <w:t xml:space="preserve">valuate digital content and can explain how to make choices about what is trustworthy </w:t>
            </w:r>
            <w:proofErr w:type="gramStart"/>
            <w:r w:rsidRPr="00607054">
              <w:rPr>
                <w:sz w:val="16"/>
                <w:szCs w:val="16"/>
              </w:rPr>
              <w:t>e.g.</w:t>
            </w:r>
            <w:proofErr w:type="gramEnd"/>
            <w:r w:rsidRPr="00607054">
              <w:rPr>
                <w:sz w:val="16"/>
                <w:szCs w:val="16"/>
              </w:rPr>
              <w:t xml:space="preserve"> differentiating between adverts and search results.</w:t>
            </w:r>
            <w:r>
              <w:rPr>
                <w:sz w:val="16"/>
                <w:szCs w:val="16"/>
              </w:rPr>
              <w:t xml:space="preserve"> E</w:t>
            </w:r>
            <w:r w:rsidRPr="00607054">
              <w:rPr>
                <w:sz w:val="16"/>
                <w:szCs w:val="16"/>
              </w:rPr>
              <w:t>xplain key concepts including: information, reviews, fact, opinion, belief, validity, reliability and evidence.</w:t>
            </w:r>
          </w:p>
        </w:tc>
      </w:tr>
      <w:tr w:rsidR="00607054" w:rsidRPr="00607054" w14:paraId="071BC29C" w14:textId="77777777" w:rsidTr="00607054">
        <w:trPr>
          <w:trHeight w:val="412"/>
        </w:trPr>
        <w:tc>
          <w:tcPr>
            <w:tcW w:w="9776" w:type="dxa"/>
          </w:tcPr>
          <w:p w14:paraId="57202441" w14:textId="2027D1DA" w:rsidR="00607054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607054">
              <w:rPr>
                <w:sz w:val="16"/>
                <w:szCs w:val="16"/>
              </w:rPr>
              <w:t>escribe some strategies, tips or advice to promote health and wellbeing with regards to technology.</w:t>
            </w:r>
            <w:r>
              <w:rPr>
                <w:sz w:val="16"/>
                <w:szCs w:val="16"/>
              </w:rPr>
              <w:t xml:space="preserve"> R</w:t>
            </w:r>
            <w:r w:rsidRPr="00607054">
              <w:rPr>
                <w:sz w:val="16"/>
                <w:szCs w:val="16"/>
              </w:rPr>
              <w:t>ecognise the benefits and risks of accessing information about health and well-being online and how we should balance this with talking to trusted adults and professionals</w:t>
            </w:r>
            <w:r>
              <w:rPr>
                <w:sz w:val="16"/>
                <w:szCs w:val="16"/>
              </w:rPr>
              <w:t xml:space="preserve">. </w:t>
            </w:r>
          </w:p>
        </w:tc>
      </w:tr>
      <w:tr w:rsidR="00607054" w:rsidRPr="00607054" w14:paraId="40DC9515" w14:textId="77777777" w:rsidTr="00607054">
        <w:trPr>
          <w:trHeight w:val="412"/>
        </w:trPr>
        <w:tc>
          <w:tcPr>
            <w:tcW w:w="9776" w:type="dxa"/>
          </w:tcPr>
          <w:p w14:paraId="44D1D4C6" w14:textId="6212C19A" w:rsidR="00607054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607054">
              <w:rPr>
                <w:sz w:val="16"/>
                <w:szCs w:val="16"/>
              </w:rPr>
              <w:t>xplain how many free apps or services may read and share private information (</w:t>
            </w:r>
            <w:proofErr w:type="gramStart"/>
            <w:r w:rsidRPr="00607054">
              <w:rPr>
                <w:sz w:val="16"/>
                <w:szCs w:val="16"/>
              </w:rPr>
              <w:t>e.g.</w:t>
            </w:r>
            <w:proofErr w:type="gramEnd"/>
            <w:r w:rsidRPr="00607054">
              <w:rPr>
                <w:sz w:val="16"/>
                <w:szCs w:val="16"/>
              </w:rPr>
              <w:t xml:space="preserve"> friends, contacts, likes, images, videos, voice, messages, geolocation) with others.</w:t>
            </w:r>
            <w:r>
              <w:rPr>
                <w:sz w:val="16"/>
                <w:szCs w:val="16"/>
              </w:rPr>
              <w:t xml:space="preserve"> E</w:t>
            </w:r>
            <w:r w:rsidRPr="00607054">
              <w:rPr>
                <w:sz w:val="16"/>
                <w:szCs w:val="16"/>
              </w:rPr>
              <w:t>xplain what app permissions are and can give some examples.</w:t>
            </w:r>
          </w:p>
        </w:tc>
      </w:tr>
      <w:tr w:rsidR="00607054" w:rsidRPr="00607054" w14:paraId="203D715D" w14:textId="77777777" w:rsidTr="00607054">
        <w:trPr>
          <w:trHeight w:val="412"/>
        </w:trPr>
        <w:tc>
          <w:tcPr>
            <w:tcW w:w="9776" w:type="dxa"/>
          </w:tcPr>
          <w:p w14:paraId="19544F5D" w14:textId="5257C6F2" w:rsidR="00607054" w:rsidRPr="00607054" w:rsidRDefault="00607054" w:rsidP="006070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607054">
              <w:rPr>
                <w:sz w:val="16"/>
                <w:szCs w:val="16"/>
              </w:rPr>
              <w:t xml:space="preserve">ssess and justify when it is acceptable to use the work of others. </w:t>
            </w:r>
            <w:r>
              <w:rPr>
                <w:sz w:val="16"/>
                <w:szCs w:val="16"/>
              </w:rPr>
              <w:t>G</w:t>
            </w:r>
            <w:r w:rsidRPr="00607054">
              <w:rPr>
                <w:sz w:val="16"/>
                <w:szCs w:val="16"/>
              </w:rPr>
              <w:t>ive examples of content that is permitted to be reused and know how this content can be found online.</w:t>
            </w:r>
          </w:p>
          <w:p w14:paraId="510AA3DF" w14:textId="77777777" w:rsidR="00607054" w:rsidRPr="00607054" w:rsidRDefault="00607054" w:rsidP="00607054">
            <w:pPr>
              <w:ind w:left="360"/>
              <w:rPr>
                <w:sz w:val="16"/>
                <w:szCs w:val="16"/>
              </w:rPr>
            </w:pPr>
          </w:p>
        </w:tc>
      </w:tr>
    </w:tbl>
    <w:p w14:paraId="78F0027D" w14:textId="3A933862" w:rsidR="00B75A48" w:rsidRPr="00607054" w:rsidRDefault="00B75A48" w:rsidP="00607054">
      <w:pPr>
        <w:rPr>
          <w:sz w:val="16"/>
          <w:szCs w:val="16"/>
        </w:rPr>
      </w:pPr>
    </w:p>
    <w:p w14:paraId="2A9C8114" w14:textId="3CE6DEAB" w:rsidR="00B75A48" w:rsidRPr="00607054" w:rsidRDefault="001A6CE1" w:rsidP="00607054">
      <w:pPr>
        <w:rPr>
          <w:sz w:val="16"/>
          <w:szCs w:val="16"/>
        </w:rPr>
      </w:pPr>
      <w:r w:rsidRPr="0060705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60DCAE" wp14:editId="1572A04D">
                <wp:simplePos x="0" y="0"/>
                <wp:positionH relativeFrom="column">
                  <wp:posOffset>6046470</wp:posOffset>
                </wp:positionH>
                <wp:positionV relativeFrom="paragraph">
                  <wp:posOffset>23495</wp:posOffset>
                </wp:positionV>
                <wp:extent cx="868680" cy="2701290"/>
                <wp:effectExtent l="19050" t="1905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2701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064C6" w14:textId="77777777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1546D6B" w14:textId="1AB96CFD" w:rsidR="009946E4" w:rsidRDefault="00FF5A2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FF5A2F">
                              <w:rPr>
                                <w:noProof/>
                              </w:rPr>
                              <w:t xml:space="preserve"> </w:t>
                            </w:r>
                            <w:r w:rsidR="00564AD8">
                              <w:rPr>
                                <w:noProof/>
                              </w:rPr>
                              <w:drawing>
                                <wp:inline distT="0" distB="0" distL="0" distR="0" wp14:anchorId="5A461232" wp14:editId="28DA7FAB">
                                  <wp:extent cx="464820" cy="497864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4437" cy="5081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36E1D">
                              <w:rPr>
                                <w:noProof/>
                              </w:rPr>
                              <w:drawing>
                                <wp:inline distT="0" distB="0" distL="0" distR="0" wp14:anchorId="03C8AC34" wp14:editId="6B83368B">
                                  <wp:extent cx="426720" cy="539769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6600" cy="5522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F680A9" w14:textId="37CF7F0E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B27E41" w14:textId="3CC87529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44340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="00FF5A2F" w:rsidRPr="00FF5A2F">
                              <w:rPr>
                                <w:noProof/>
                              </w:rPr>
                              <w:t xml:space="preserve"> </w:t>
                            </w:r>
                            <w:r w:rsidR="00607054">
                              <w:rPr>
                                <w:noProof/>
                              </w:rPr>
                              <w:drawing>
                                <wp:inline distT="0" distB="0" distL="0" distR="0" wp14:anchorId="71438354" wp14:editId="71F2E1BD">
                                  <wp:extent cx="647700" cy="84264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700" cy="842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A2598E" w14:textId="77777777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52838A" w14:textId="7448CE41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8D0EA4" w14:textId="19074B00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776453" w14:textId="77777777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508736" w14:textId="77777777" w:rsidR="009946E4" w:rsidRPr="00F07B83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F601242" w14:textId="77777777" w:rsidR="009946E4" w:rsidRDefault="009946E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3A960B2" w14:textId="77777777" w:rsidR="009946E4" w:rsidRDefault="009946E4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3EF43BD" w14:textId="77777777" w:rsidR="009946E4" w:rsidRDefault="009946E4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7D06708A" w14:textId="77777777" w:rsidR="009946E4" w:rsidRPr="004B14CD" w:rsidRDefault="009946E4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B1857E3" w14:textId="77777777" w:rsidR="009946E4" w:rsidRDefault="009946E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F0A61C" w14:textId="77777777" w:rsidR="009946E4" w:rsidRPr="00E059FC" w:rsidRDefault="009946E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0DCAE" id="_x0000_s1027" type="#_x0000_t202" style="position:absolute;margin-left:476.1pt;margin-top:1.85pt;width:68.4pt;height:21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" fillcolor="white [3201]" strokecolor="#0070c0" strokeweight="3pt">
                <v:textbox>
                  <w:txbxContent>
                    <w:p w14:paraId="0B8064C6" w14:textId="77777777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31546D6B" w14:textId="1AB96CFD" w:rsidR="009946E4" w:rsidRDefault="00FF5A2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FF5A2F">
                        <w:rPr>
                          <w:noProof/>
                        </w:rPr>
                        <w:t xml:space="preserve"> </w:t>
                      </w:r>
                      <w:r w:rsidR="00564AD8">
                        <w:rPr>
                          <w:noProof/>
                        </w:rPr>
                        <w:drawing>
                          <wp:inline distT="0" distB="0" distL="0" distR="0" wp14:anchorId="5A461232" wp14:editId="28DA7FAB">
                            <wp:extent cx="464820" cy="497864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437" cy="5081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36E1D">
                        <w:rPr>
                          <w:noProof/>
                        </w:rPr>
                        <w:drawing>
                          <wp:inline distT="0" distB="0" distL="0" distR="0" wp14:anchorId="03C8AC34" wp14:editId="6B83368B">
                            <wp:extent cx="426720" cy="539769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6600" cy="5522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F680A9" w14:textId="37CF7F0E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1B27E41" w14:textId="3CC87529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244340">
                        <w:rPr>
                          <w:noProof/>
                          <w:lang w:val="en-US"/>
                        </w:rPr>
                        <w:t xml:space="preserve"> </w:t>
                      </w:r>
                      <w:r w:rsidR="00FF5A2F" w:rsidRPr="00FF5A2F">
                        <w:rPr>
                          <w:noProof/>
                        </w:rPr>
                        <w:t xml:space="preserve"> </w:t>
                      </w:r>
                      <w:r w:rsidR="00607054">
                        <w:rPr>
                          <w:noProof/>
                        </w:rPr>
                        <w:drawing>
                          <wp:inline distT="0" distB="0" distL="0" distR="0" wp14:anchorId="71438354" wp14:editId="71F2E1BD">
                            <wp:extent cx="647700" cy="84264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700" cy="842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A2598E" w14:textId="77777777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A52838A" w14:textId="7448CE41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A8D0EA4" w14:textId="19074B00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776453" w14:textId="77777777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F508736" w14:textId="77777777" w:rsidR="009946E4" w:rsidRPr="00F07B83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F601242" w14:textId="77777777" w:rsidR="009946E4" w:rsidRDefault="009946E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3A960B2" w14:textId="77777777" w:rsidR="009946E4" w:rsidRDefault="009946E4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33EF43BD" w14:textId="77777777" w:rsidR="009946E4" w:rsidRDefault="009946E4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7D06708A" w14:textId="77777777" w:rsidR="009946E4" w:rsidRPr="004B14CD" w:rsidRDefault="009946E4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B1857E3" w14:textId="77777777" w:rsidR="009946E4" w:rsidRDefault="009946E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FF0A61C" w14:textId="77777777" w:rsidR="009946E4" w:rsidRPr="00E059FC" w:rsidRDefault="009946E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10A5EB" w14:textId="77777777" w:rsidR="00B75A48" w:rsidRPr="00607054" w:rsidRDefault="00B75A48" w:rsidP="00607054">
      <w:pPr>
        <w:rPr>
          <w:sz w:val="16"/>
          <w:szCs w:val="16"/>
        </w:rPr>
      </w:pPr>
    </w:p>
    <w:p w14:paraId="06BA176B" w14:textId="77777777" w:rsidR="00B75A48" w:rsidRPr="00607054" w:rsidRDefault="00B75A48" w:rsidP="00607054">
      <w:pPr>
        <w:rPr>
          <w:sz w:val="16"/>
          <w:szCs w:val="16"/>
        </w:rPr>
      </w:pPr>
    </w:p>
    <w:p w14:paraId="2C211EB1" w14:textId="7DCB527F" w:rsidR="003D0F04" w:rsidRPr="00607054" w:rsidRDefault="003D0F04" w:rsidP="00607054">
      <w:pPr>
        <w:rPr>
          <w:sz w:val="16"/>
          <w:szCs w:val="16"/>
        </w:rPr>
      </w:pPr>
    </w:p>
    <w:p w14:paraId="7C28D6D5" w14:textId="23CB1A8B" w:rsidR="00FF5C09" w:rsidRPr="00607054" w:rsidRDefault="00FF5C09" w:rsidP="00607054">
      <w:pPr>
        <w:rPr>
          <w:sz w:val="16"/>
          <w:szCs w:val="16"/>
        </w:rPr>
      </w:pPr>
    </w:p>
    <w:p w14:paraId="41C61E2A" w14:textId="687FF8AA" w:rsidR="00607054" w:rsidRPr="00607054" w:rsidRDefault="00607054" w:rsidP="00607054">
      <w:pPr>
        <w:rPr>
          <w:sz w:val="16"/>
          <w:szCs w:val="16"/>
        </w:rPr>
      </w:pPr>
    </w:p>
    <w:p w14:paraId="10736F92" w14:textId="378BF767" w:rsidR="00607054" w:rsidRPr="00607054" w:rsidRDefault="00607054" w:rsidP="00607054">
      <w:pPr>
        <w:rPr>
          <w:sz w:val="16"/>
          <w:szCs w:val="16"/>
        </w:rPr>
      </w:pPr>
    </w:p>
    <w:p w14:paraId="0F9EE936" w14:textId="5E657855" w:rsidR="00607054" w:rsidRPr="00607054" w:rsidRDefault="00607054" w:rsidP="00607054">
      <w:pPr>
        <w:rPr>
          <w:sz w:val="16"/>
          <w:szCs w:val="16"/>
        </w:rPr>
      </w:pPr>
    </w:p>
    <w:p w14:paraId="75C64C29" w14:textId="5364C7B1" w:rsidR="00607054" w:rsidRPr="00607054" w:rsidRDefault="00607054" w:rsidP="00607054">
      <w:pPr>
        <w:rPr>
          <w:sz w:val="16"/>
          <w:szCs w:val="16"/>
        </w:rPr>
      </w:pPr>
    </w:p>
    <w:p w14:paraId="5C4DA272" w14:textId="0D8DC0A2" w:rsidR="00607054" w:rsidRPr="00607054" w:rsidRDefault="00607054" w:rsidP="00607054">
      <w:pPr>
        <w:rPr>
          <w:sz w:val="16"/>
          <w:szCs w:val="16"/>
        </w:rPr>
      </w:pPr>
    </w:p>
    <w:p w14:paraId="121D84D3" w14:textId="7F21C829" w:rsidR="00607054" w:rsidRPr="00607054" w:rsidRDefault="00607054" w:rsidP="00607054">
      <w:pPr>
        <w:rPr>
          <w:sz w:val="16"/>
          <w:szCs w:val="16"/>
        </w:rPr>
      </w:pPr>
    </w:p>
    <w:p w14:paraId="1EC2ECD9" w14:textId="77777777" w:rsidR="00607054" w:rsidRDefault="00607054" w:rsidP="00B75A48"/>
    <w:tbl>
      <w:tblPr>
        <w:tblStyle w:val="TableGrid"/>
        <w:tblpPr w:leftFromText="180" w:rightFromText="180" w:vertAnchor="text" w:horzAnchor="margin" w:tblpXSpec="center" w:tblpY="507"/>
        <w:tblW w:w="11341" w:type="dxa"/>
        <w:tblLayout w:type="fixed"/>
        <w:tblLook w:val="04A0" w:firstRow="1" w:lastRow="0" w:firstColumn="1" w:lastColumn="0" w:noHBand="0" w:noVBand="1"/>
      </w:tblPr>
      <w:tblGrid>
        <w:gridCol w:w="846"/>
        <w:gridCol w:w="6804"/>
        <w:gridCol w:w="992"/>
        <w:gridCol w:w="851"/>
        <w:gridCol w:w="992"/>
        <w:gridCol w:w="856"/>
      </w:tblGrid>
      <w:tr w:rsidR="00B44305" w14:paraId="5034D90F" w14:textId="77777777" w:rsidTr="00B44305">
        <w:trPr>
          <w:trHeight w:val="149"/>
        </w:trPr>
        <w:tc>
          <w:tcPr>
            <w:tcW w:w="11341" w:type="dxa"/>
            <w:gridSpan w:val="6"/>
          </w:tcPr>
          <w:p w14:paraId="5A7B889D" w14:textId="050CA549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  <w:r w:rsidRPr="00AF465F">
              <w:rPr>
                <w:b/>
                <w:sz w:val="20"/>
                <w:szCs w:val="20"/>
              </w:rPr>
              <w:t>Developing Knowledge and Skills</w:t>
            </w:r>
          </w:p>
        </w:tc>
      </w:tr>
      <w:tr w:rsidR="00B44305" w14:paraId="1A15A76E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1677EF1E" w14:textId="72C2E615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Self-image and identity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21CFD23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7D27D3C5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BF42546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6046E03E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F6666" w14:paraId="4E6A944C" w14:textId="77777777" w:rsidTr="00AF465F">
        <w:trPr>
          <w:trHeight w:val="388"/>
        </w:trPr>
        <w:tc>
          <w:tcPr>
            <w:tcW w:w="846" w:type="dxa"/>
            <w:vMerge w:val="restart"/>
          </w:tcPr>
          <w:p w14:paraId="5E8EB7B9" w14:textId="3A177C35" w:rsidR="00DF6666" w:rsidRPr="00AF465F" w:rsidRDefault="00D75079" w:rsidP="00D75079">
            <w:pPr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1" locked="0" layoutInCell="1" allowOverlap="1" wp14:anchorId="6E6A1835" wp14:editId="15EE798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71755</wp:posOffset>
                  </wp:positionV>
                  <wp:extent cx="487680" cy="292100"/>
                  <wp:effectExtent l="0" t="0" r="7620" b="0"/>
                  <wp:wrapTight wrapText="bothSides">
                    <wp:wrapPolygon edited="0">
                      <wp:start x="0" y="0"/>
                      <wp:lineTo x="0" y="19722"/>
                      <wp:lineTo x="21094" y="19722"/>
                      <wp:lineTo x="2109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2906169F" w14:textId="77777777" w:rsidR="00DF6666" w:rsidRDefault="00AB45E9" w:rsidP="00D750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identify and critically evaluate online content relating to gender, race, religion, disability, culture and other groups, and explain why it is important to challenge and reject inappropriate representations online.</w:t>
            </w:r>
          </w:p>
          <w:p w14:paraId="242B1850" w14:textId="1A6ED5A0" w:rsidR="00AF465F" w:rsidRPr="00AF465F" w:rsidRDefault="00AF465F" w:rsidP="00D750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4508251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FA41B51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5B8CD9E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6DB4DC0B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DF6666" w14:paraId="0169B8FB" w14:textId="77777777" w:rsidTr="00AF465F">
        <w:trPr>
          <w:trHeight w:val="193"/>
        </w:trPr>
        <w:tc>
          <w:tcPr>
            <w:tcW w:w="846" w:type="dxa"/>
            <w:vMerge/>
          </w:tcPr>
          <w:p w14:paraId="69967BCB" w14:textId="77777777" w:rsidR="00DF6666" w:rsidRPr="00AF465F" w:rsidRDefault="00DF6666" w:rsidP="00B44305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6804" w:type="dxa"/>
          </w:tcPr>
          <w:p w14:paraId="481F76E3" w14:textId="77777777" w:rsidR="00DF6666" w:rsidRPr="00AF465F" w:rsidRDefault="00AB45E9" w:rsidP="00D750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issues online that could make anyone feel sad, worried, uncomfortable or frightened. I know and can give examples of how to get help, both on and offline. I can explain the importance of asking until I get the help needed.</w:t>
            </w:r>
          </w:p>
          <w:p w14:paraId="4D181D58" w14:textId="486E3CCE" w:rsidR="006F2956" w:rsidRPr="00AF465F" w:rsidRDefault="006F2956" w:rsidP="00D750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12AA9D0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CC1592B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086A0D6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37D4FFE5" w14:textId="77777777" w:rsidR="00DF6666" w:rsidRPr="00AF465F" w:rsidRDefault="00DF6666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422F0688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69C7FCA7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Online Relationships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83472BA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4F221E2A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6AEC0DDE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7CDCEAF7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563F2" w14:paraId="5CB2928D" w14:textId="77777777" w:rsidTr="00AF465F">
        <w:trPr>
          <w:trHeight w:val="330"/>
        </w:trPr>
        <w:tc>
          <w:tcPr>
            <w:tcW w:w="846" w:type="dxa"/>
            <w:vMerge w:val="restart"/>
          </w:tcPr>
          <w:p w14:paraId="211A728A" w14:textId="0CE8037F" w:rsidR="005563F2" w:rsidRPr="00AF465F" w:rsidRDefault="005563F2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8112" behindDoc="1" locked="0" layoutInCell="1" allowOverlap="1" wp14:anchorId="3BDAD144" wp14:editId="558AD5EE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7620</wp:posOffset>
                  </wp:positionV>
                  <wp:extent cx="521970" cy="391479"/>
                  <wp:effectExtent l="0" t="0" r="0" b="8890"/>
                  <wp:wrapTight wrapText="bothSides">
                    <wp:wrapPolygon edited="0">
                      <wp:start x="0" y="0"/>
                      <wp:lineTo x="0" y="21039"/>
                      <wp:lineTo x="20496" y="21039"/>
                      <wp:lineTo x="2049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" cy="39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02B1F818" w14:textId="77777777" w:rsidR="005563F2" w:rsidRDefault="005563F2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 xml:space="preserve">I can explain how sharing something online may have an impact either positively or negatively. I can describe how things shared privately online can have unintended consequences for others. 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screen-grabs.</w:t>
            </w:r>
          </w:p>
          <w:p w14:paraId="0EA8D787" w14:textId="699E8DC7" w:rsidR="00AF465F" w:rsidRPr="00AF465F" w:rsidRDefault="00AF465F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E60FCC7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9CE5AF9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C84E5E3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017410BB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5563F2" w14:paraId="5670F027" w14:textId="77777777" w:rsidTr="00AF465F">
        <w:trPr>
          <w:trHeight w:val="330"/>
        </w:trPr>
        <w:tc>
          <w:tcPr>
            <w:tcW w:w="846" w:type="dxa"/>
            <w:vMerge/>
          </w:tcPr>
          <w:p w14:paraId="353B16D4" w14:textId="77777777" w:rsidR="005563F2" w:rsidRPr="00AF465F" w:rsidRDefault="005563F2" w:rsidP="00B44305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804" w:type="dxa"/>
          </w:tcPr>
          <w:p w14:paraId="56FE55D3" w14:textId="77777777" w:rsidR="005563F2" w:rsidRPr="00AF465F" w:rsidRDefault="005563F2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explain that taking or sharing inappropriate images of someone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embarrassing images), even if they say it is okay, may have an impact for the sharer and others; and who can help if someone is worried about this.</w:t>
            </w:r>
          </w:p>
          <w:p w14:paraId="36E78939" w14:textId="7A20CA50" w:rsidR="006F2956" w:rsidRPr="00AF465F" w:rsidRDefault="006F2956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B88311D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2D10478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7A54ED5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6BCDEFAF" w14:textId="77777777" w:rsidR="005563F2" w:rsidRPr="00AF465F" w:rsidRDefault="005563F2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76790DDF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49AD030A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Online reputation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D5A7772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62A4F79A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6DBBA8B5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534418D2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2459" w14:paraId="752697AC" w14:textId="77777777" w:rsidTr="00AF465F">
        <w:trPr>
          <w:trHeight w:val="276"/>
        </w:trPr>
        <w:tc>
          <w:tcPr>
            <w:tcW w:w="846" w:type="dxa"/>
            <w:vMerge w:val="restart"/>
          </w:tcPr>
          <w:p w14:paraId="1D161F32" w14:textId="77777777" w:rsidR="007C2459" w:rsidRPr="00AF465F" w:rsidRDefault="007C2459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5B67535B" wp14:editId="58443AA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</wp:posOffset>
                  </wp:positionV>
                  <wp:extent cx="542925" cy="349023"/>
                  <wp:effectExtent l="0" t="0" r="0" b="0"/>
                  <wp:wrapTight wrapText="bothSides">
                    <wp:wrapPolygon edited="0">
                      <wp:start x="0" y="0"/>
                      <wp:lineTo x="0" y="20066"/>
                      <wp:lineTo x="20463" y="20066"/>
                      <wp:lineTo x="2046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49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63A034E8" w14:textId="77777777" w:rsidR="007C2459" w:rsidRDefault="007C2459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explain the ways in which anyone can develop a positive online reputation.</w:t>
            </w:r>
          </w:p>
          <w:p w14:paraId="74B78C50" w14:textId="00875A4F" w:rsidR="00AF465F" w:rsidRPr="00AF465F" w:rsidRDefault="00AF465F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08EE062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442EB3D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647629E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0B9F30FA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7C2459" w14:paraId="03FFC519" w14:textId="77777777" w:rsidTr="00AF465F">
        <w:trPr>
          <w:trHeight w:val="276"/>
        </w:trPr>
        <w:tc>
          <w:tcPr>
            <w:tcW w:w="846" w:type="dxa"/>
            <w:vMerge/>
          </w:tcPr>
          <w:p w14:paraId="1F5A0CD9" w14:textId="77777777" w:rsidR="007C2459" w:rsidRPr="00AF465F" w:rsidRDefault="007C2459" w:rsidP="00B44305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804" w:type="dxa"/>
          </w:tcPr>
          <w:p w14:paraId="5C6824A3" w14:textId="77777777" w:rsidR="007C2459" w:rsidRDefault="007C2459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explain strategies anyone can use to protect their ‘digital personality’ and online reputation, including degrees of anonymity.</w:t>
            </w:r>
          </w:p>
          <w:p w14:paraId="5CABB1FA" w14:textId="141A9F90" w:rsidR="00AF465F" w:rsidRPr="00AF465F" w:rsidRDefault="00AF465F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1D7B929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BE71E9B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C8DE970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2B415251" w14:textId="77777777" w:rsidR="007C2459" w:rsidRPr="00AF465F" w:rsidRDefault="007C2459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663C6BA1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64958BCE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Online bullying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58215472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11B187DD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62B5D2B8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7461C7D7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44305" w14:paraId="38C4C5A9" w14:textId="77777777" w:rsidTr="00AF465F">
        <w:trPr>
          <w:trHeight w:val="420"/>
        </w:trPr>
        <w:tc>
          <w:tcPr>
            <w:tcW w:w="846" w:type="dxa"/>
            <w:vMerge w:val="restart"/>
          </w:tcPr>
          <w:p w14:paraId="2C522353" w14:textId="78FF490F" w:rsidR="00B44305" w:rsidRPr="00AF465F" w:rsidRDefault="00651612" w:rsidP="003732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46F70CC2" wp14:editId="26987744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0</wp:posOffset>
                  </wp:positionV>
                  <wp:extent cx="509058" cy="352425"/>
                  <wp:effectExtent l="0" t="0" r="5715" b="0"/>
                  <wp:wrapTight wrapText="bothSides">
                    <wp:wrapPolygon edited="0">
                      <wp:start x="0" y="0"/>
                      <wp:lineTo x="0" y="19849"/>
                      <wp:lineTo x="21034" y="19849"/>
                      <wp:lineTo x="2103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58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4F16DBC1" w14:textId="77777777" w:rsidR="00B44305" w:rsidRDefault="00591AA4" w:rsidP="006516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how to capture bullying content as evidence (</w:t>
            </w:r>
            <w:proofErr w:type="spellStart"/>
            <w:r w:rsidRPr="00AF465F">
              <w:rPr>
                <w:sz w:val="20"/>
                <w:szCs w:val="20"/>
              </w:rPr>
              <w:t>e.g</w:t>
            </w:r>
            <w:proofErr w:type="spellEnd"/>
            <w:r w:rsidRPr="00AF465F">
              <w:rPr>
                <w:sz w:val="20"/>
                <w:szCs w:val="20"/>
              </w:rPr>
              <w:t xml:space="preserve"> screen-grab, URL, profile) to share with others who can help me.</w:t>
            </w:r>
          </w:p>
          <w:p w14:paraId="6621EDF5" w14:textId="22526C70" w:rsidR="00AF465F" w:rsidRPr="00AF465F" w:rsidRDefault="00AF465F" w:rsidP="006516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EB2C2CB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AE7CA13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9401D0F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0BA7A07E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14:paraId="4FB70A05" w14:textId="77777777" w:rsidTr="00AF465F">
        <w:trPr>
          <w:trHeight w:val="183"/>
        </w:trPr>
        <w:tc>
          <w:tcPr>
            <w:tcW w:w="846" w:type="dxa"/>
            <w:vMerge/>
          </w:tcPr>
          <w:p w14:paraId="6FDFAD99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04" w:type="dxa"/>
          </w:tcPr>
          <w:p w14:paraId="0A9EA1EB" w14:textId="77777777" w:rsidR="00B44305" w:rsidRDefault="00591AA4" w:rsidP="00790CC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explain how someone would report online bullying in different contexts.</w:t>
            </w:r>
          </w:p>
          <w:p w14:paraId="2CA92B43" w14:textId="77777777" w:rsidR="00AF465F" w:rsidRDefault="00AF465F" w:rsidP="00790CC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313B22D" w14:textId="02B674BD" w:rsidR="00AF465F" w:rsidRPr="00AF465F" w:rsidRDefault="00AF465F" w:rsidP="00790CC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5A76241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17145D6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190DDA3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6D938736" w14:textId="77777777" w:rsidR="00B44305" w:rsidRPr="00AF465F" w:rsidRDefault="00B44305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0C459BA2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3C082EC5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lastRenderedPageBreak/>
              <w:t>Managing online information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20F703F3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3F5F4696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4523C301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07FCE764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732E1" w14:paraId="321BB7F6" w14:textId="77777777" w:rsidTr="00AF465F">
        <w:trPr>
          <w:trHeight w:val="1318"/>
        </w:trPr>
        <w:tc>
          <w:tcPr>
            <w:tcW w:w="846" w:type="dxa"/>
            <w:vMerge w:val="restart"/>
          </w:tcPr>
          <w:p w14:paraId="65704115" w14:textId="77777777" w:rsidR="003732E1" w:rsidRPr="00AF465F" w:rsidRDefault="003732E1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F465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4A8E8D53" wp14:editId="40C15B60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36830</wp:posOffset>
                  </wp:positionV>
                  <wp:extent cx="499110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611" y="20520"/>
                      <wp:lineTo x="2061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11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6E4D9190" w14:textId="77777777" w:rsidR="003732E1" w:rsidRDefault="003732E1" w:rsidP="00AC09B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how some online information can be opinion and can offer examples. I can explain how and why some people may present ‘opinions’ as ‘facts’; why the popularity of an opinion or the personalities of those promoting it does not necessarily make it true, fair or perhaps even legal. I can define the terms ‘influence’, ‘manipulation’ and ‘persuasion’ and explain how someone might encounter these online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advertising and ‘ad targeting’ and targeting for fake news).</w:t>
            </w:r>
          </w:p>
          <w:p w14:paraId="588BA3DA" w14:textId="475DA346" w:rsidR="00831859" w:rsidRPr="00AF465F" w:rsidRDefault="00831859" w:rsidP="00AC09B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019D3F1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9E46DAF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B50C810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7517EE3E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3732E1" w14:paraId="2ED6A0A6" w14:textId="77777777" w:rsidTr="00AF465F">
        <w:trPr>
          <w:trHeight w:val="669"/>
        </w:trPr>
        <w:tc>
          <w:tcPr>
            <w:tcW w:w="846" w:type="dxa"/>
            <w:vMerge/>
          </w:tcPr>
          <w:p w14:paraId="1188BB6C" w14:textId="77777777" w:rsidR="003732E1" w:rsidRPr="00AF465F" w:rsidRDefault="003732E1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804" w:type="dxa"/>
          </w:tcPr>
          <w:p w14:paraId="79C04023" w14:textId="77777777" w:rsidR="003732E1" w:rsidRDefault="003732E1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the difference between online misinformation and dis-information. I can explain why information that is on a large number of sites may still be inaccurate or untrue. I can assess how this might happen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the sharing of misinformation or disinformation).</w:t>
            </w:r>
          </w:p>
          <w:p w14:paraId="458AD4B5" w14:textId="3337ABA2" w:rsidR="00831859" w:rsidRPr="00AF465F" w:rsidRDefault="00831859" w:rsidP="00B44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A0EFF9D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C711E66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AA80C58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6BEE44E9" w14:textId="77777777" w:rsidR="003732E1" w:rsidRPr="00AF465F" w:rsidRDefault="003732E1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6BE7D3A3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2A91B018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Health, well-being and lifestyle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21D4FE7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298F19D3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1DE8360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0062DDE9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B3D8C" w14:paraId="5B8F420D" w14:textId="77777777" w:rsidTr="00AF465F">
        <w:trPr>
          <w:trHeight w:val="529"/>
        </w:trPr>
        <w:tc>
          <w:tcPr>
            <w:tcW w:w="846" w:type="dxa"/>
            <w:vMerge w:val="restart"/>
          </w:tcPr>
          <w:p w14:paraId="37AF0390" w14:textId="77777777" w:rsidR="000B3D8C" w:rsidRPr="00AF465F" w:rsidRDefault="000B3D8C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F465F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789312" behindDoc="1" locked="0" layoutInCell="1" allowOverlap="1" wp14:anchorId="2D892F9B" wp14:editId="7D5A8B3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90170</wp:posOffset>
                  </wp:positionV>
                  <wp:extent cx="518160" cy="321945"/>
                  <wp:effectExtent l="0" t="0" r="0" b="1905"/>
                  <wp:wrapTight wrapText="bothSides">
                    <wp:wrapPolygon edited="0">
                      <wp:start x="0" y="0"/>
                      <wp:lineTo x="0" y="20450"/>
                      <wp:lineTo x="20647" y="20450"/>
                      <wp:lineTo x="20647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32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25576564" w14:textId="77777777" w:rsidR="000B3D8C" w:rsidRDefault="000B3D8C" w:rsidP="00917042">
            <w:pPr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common systems that regulate age-related content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PEGI, BBFC, parental warnings) and describe their purpose. </w:t>
            </w:r>
          </w:p>
          <w:p w14:paraId="50286A07" w14:textId="30D6390D" w:rsidR="00831859" w:rsidRPr="00AF465F" w:rsidRDefault="00831859" w:rsidP="009170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97869A8" w14:textId="77777777" w:rsidR="000B3D8C" w:rsidRPr="00AF465F" w:rsidRDefault="000B3D8C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B7A2713" w14:textId="77777777" w:rsidR="000B3D8C" w:rsidRPr="00AF465F" w:rsidRDefault="000B3D8C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839E3F5" w14:textId="77777777" w:rsidR="000B3D8C" w:rsidRPr="00AF465F" w:rsidRDefault="000B3D8C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5FEB28F6" w14:textId="77777777" w:rsidR="000B3D8C" w:rsidRPr="00AF465F" w:rsidRDefault="000B3D8C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917042" w14:paraId="186B852C" w14:textId="77777777" w:rsidTr="00AF465F">
        <w:trPr>
          <w:trHeight w:val="58"/>
        </w:trPr>
        <w:tc>
          <w:tcPr>
            <w:tcW w:w="846" w:type="dxa"/>
            <w:vMerge/>
          </w:tcPr>
          <w:p w14:paraId="6BBE4501" w14:textId="77777777" w:rsidR="00917042" w:rsidRPr="00AF465F" w:rsidRDefault="00917042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6804" w:type="dxa"/>
          </w:tcPr>
          <w:p w14:paraId="5AFB4496" w14:textId="77777777" w:rsidR="00917042" w:rsidRPr="00AF465F" w:rsidRDefault="00CC4871" w:rsidP="008122DE">
            <w:pPr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assess and action different strategies to limit the impact of technology on health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night-shift mode, regular breaks, correct posture, sleep, diet and exercise).</w:t>
            </w:r>
          </w:p>
          <w:p w14:paraId="7D6A1672" w14:textId="54CD1714" w:rsidR="00FC045B" w:rsidRPr="00AF465F" w:rsidRDefault="00FC045B" w:rsidP="008122D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9EC0095" w14:textId="77777777" w:rsidR="00917042" w:rsidRPr="00AF465F" w:rsidRDefault="0091704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DDF46FF" w14:textId="77777777" w:rsidR="00917042" w:rsidRPr="00AF465F" w:rsidRDefault="0091704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9B36993" w14:textId="77777777" w:rsidR="00917042" w:rsidRPr="00AF465F" w:rsidRDefault="00917042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12E5E414" w14:textId="77777777" w:rsidR="00917042" w:rsidRPr="00AF465F" w:rsidRDefault="00917042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57C8CA4A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21E5E103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Privacy and security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AF60656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1B5DC758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7B533FC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7D985383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54EC6" w14:paraId="442D8DAD" w14:textId="77777777" w:rsidTr="00AF465F">
        <w:trPr>
          <w:trHeight w:val="416"/>
        </w:trPr>
        <w:tc>
          <w:tcPr>
            <w:tcW w:w="846" w:type="dxa"/>
            <w:vMerge w:val="restart"/>
          </w:tcPr>
          <w:p w14:paraId="4D0562E8" w14:textId="1F646FFF" w:rsidR="00354EC6" w:rsidRPr="00AF465F" w:rsidRDefault="00354EC6" w:rsidP="00741326">
            <w:pPr>
              <w:tabs>
                <w:tab w:val="left" w:pos="948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99552" behindDoc="1" locked="0" layoutInCell="1" allowOverlap="1" wp14:anchorId="67A09BBD" wp14:editId="3205D858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15240</wp:posOffset>
                  </wp:positionV>
                  <wp:extent cx="510540" cy="418918"/>
                  <wp:effectExtent l="0" t="0" r="3810" b="635"/>
                  <wp:wrapTight wrapText="bothSides">
                    <wp:wrapPolygon edited="0">
                      <wp:start x="0" y="0"/>
                      <wp:lineTo x="0" y="20649"/>
                      <wp:lineTo x="20955" y="20649"/>
                      <wp:lineTo x="2095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418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4535100C" w14:textId="77777777" w:rsidR="00354EC6" w:rsidRDefault="00354EC6" w:rsidP="009A00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 xml:space="preserve">I can describe simple ways to increase privacy on apps and services that provide privacy settings. </w:t>
            </w:r>
          </w:p>
          <w:p w14:paraId="62B038F1" w14:textId="24D9739D" w:rsidR="00831859" w:rsidRPr="00AF465F" w:rsidRDefault="00831859" w:rsidP="009A00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D856D83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2C70D03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94AFE70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5D0FDA10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354EC6" w14:paraId="3465590E" w14:textId="77777777" w:rsidTr="00AF465F">
        <w:trPr>
          <w:trHeight w:val="449"/>
        </w:trPr>
        <w:tc>
          <w:tcPr>
            <w:tcW w:w="846" w:type="dxa"/>
            <w:vMerge/>
          </w:tcPr>
          <w:p w14:paraId="02D68E98" w14:textId="77777777" w:rsidR="00354EC6" w:rsidRPr="00AF465F" w:rsidRDefault="00354EC6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6804" w:type="dxa"/>
          </w:tcPr>
          <w:p w14:paraId="66306504" w14:textId="77777777" w:rsidR="00354EC6" w:rsidRPr="00AF465F" w:rsidRDefault="00354EC6" w:rsidP="0027128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describe ways in which some online content targets people to gain money or information illegally; I can describe strategies to help me identify such content (</w:t>
            </w:r>
            <w:proofErr w:type="gramStart"/>
            <w:r w:rsidRPr="00AF465F">
              <w:rPr>
                <w:sz w:val="20"/>
                <w:szCs w:val="20"/>
              </w:rPr>
              <w:t>e.g.</w:t>
            </w:r>
            <w:proofErr w:type="gramEnd"/>
            <w:r w:rsidRPr="00AF465F">
              <w:rPr>
                <w:sz w:val="20"/>
                <w:szCs w:val="20"/>
              </w:rPr>
              <w:t xml:space="preserve"> scams, phishing).</w:t>
            </w:r>
          </w:p>
          <w:p w14:paraId="7C2908AC" w14:textId="74832507" w:rsidR="00FC045B" w:rsidRPr="00AF465F" w:rsidRDefault="00FC045B" w:rsidP="0027128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D3EBC2D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AC5E755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54891AE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1C0985F9" w14:textId="77777777" w:rsidR="00354EC6" w:rsidRPr="00AF465F" w:rsidRDefault="00354EC6" w:rsidP="00B44305">
            <w:pPr>
              <w:jc w:val="center"/>
              <w:rPr>
                <w:sz w:val="20"/>
                <w:szCs w:val="20"/>
              </w:rPr>
            </w:pPr>
          </w:p>
        </w:tc>
      </w:tr>
      <w:tr w:rsidR="00B44305" w:rsidRPr="00170DC3" w14:paraId="30B16B45" w14:textId="77777777" w:rsidTr="00AF465F">
        <w:trPr>
          <w:trHeight w:val="149"/>
        </w:trPr>
        <w:tc>
          <w:tcPr>
            <w:tcW w:w="7650" w:type="dxa"/>
            <w:gridSpan w:val="2"/>
            <w:shd w:val="clear" w:color="auto" w:fill="BDD6EE" w:themeFill="accent1" w:themeFillTint="66"/>
          </w:tcPr>
          <w:p w14:paraId="22A0F4F9" w14:textId="77777777" w:rsidR="00B44305" w:rsidRPr="00AF465F" w:rsidRDefault="00B44305" w:rsidP="00B443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F465F">
              <w:rPr>
                <w:rFonts w:cstheme="minorHAnsi"/>
                <w:b/>
                <w:sz w:val="20"/>
                <w:szCs w:val="20"/>
              </w:rPr>
              <w:t>Copyright and ownership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3E2C71B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7DFD17B1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182ED0A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6" w:type="dxa"/>
            <w:shd w:val="clear" w:color="auto" w:fill="BDD6EE" w:themeFill="accent1" w:themeFillTint="66"/>
          </w:tcPr>
          <w:p w14:paraId="46CC8FB2" w14:textId="77777777" w:rsidR="00B44305" w:rsidRPr="00AF465F" w:rsidRDefault="00B44305" w:rsidP="00B443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F465F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917F8" w14:paraId="57743D01" w14:textId="77777777" w:rsidTr="00AF465F">
        <w:trPr>
          <w:trHeight w:val="879"/>
        </w:trPr>
        <w:tc>
          <w:tcPr>
            <w:tcW w:w="846" w:type="dxa"/>
          </w:tcPr>
          <w:p w14:paraId="216CF41C" w14:textId="77777777" w:rsidR="00B917F8" w:rsidRPr="00AF465F" w:rsidRDefault="00B917F8" w:rsidP="00B44305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AF465F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766784" behindDoc="1" locked="0" layoutInCell="1" allowOverlap="1" wp14:anchorId="2D841F61" wp14:editId="55C75CEF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50165</wp:posOffset>
                  </wp:positionV>
                  <wp:extent cx="53594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730" y="20939"/>
                      <wp:lineTo x="2073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940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</w:tcPr>
          <w:p w14:paraId="6BDD98EE" w14:textId="4B0B1002" w:rsidR="00B917F8" w:rsidRPr="00AF465F" w:rsidRDefault="00B917F8" w:rsidP="00B917F8">
            <w:pPr>
              <w:rPr>
                <w:sz w:val="20"/>
                <w:szCs w:val="20"/>
              </w:rPr>
            </w:pPr>
            <w:r w:rsidRPr="00AF465F">
              <w:rPr>
                <w:sz w:val="20"/>
                <w:szCs w:val="20"/>
              </w:rPr>
              <w:t>I can demonstrate the use of search tools to find and access online content which can be reused by others. I can demonstrate how to make references to and acknowledge sources I have used from the internet.</w:t>
            </w:r>
          </w:p>
        </w:tc>
        <w:tc>
          <w:tcPr>
            <w:tcW w:w="992" w:type="dxa"/>
          </w:tcPr>
          <w:p w14:paraId="2F40DC98" w14:textId="77777777" w:rsidR="00B917F8" w:rsidRPr="00AF465F" w:rsidRDefault="00B917F8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65B900E" w14:textId="77777777" w:rsidR="00B917F8" w:rsidRPr="00AF465F" w:rsidRDefault="00B917F8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1B244F2" w14:textId="77777777" w:rsidR="00B917F8" w:rsidRPr="00AF465F" w:rsidRDefault="00B917F8" w:rsidP="00B443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</w:tcPr>
          <w:p w14:paraId="0F0BEC48" w14:textId="77777777" w:rsidR="00B917F8" w:rsidRPr="00AF465F" w:rsidRDefault="00B917F8" w:rsidP="00B44305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028"/>
        <w:tblOverlap w:val="never"/>
        <w:tblW w:w="11398" w:type="dxa"/>
        <w:tblLayout w:type="fixed"/>
        <w:tblLook w:val="04A0" w:firstRow="1" w:lastRow="0" w:firstColumn="1" w:lastColumn="0" w:noHBand="0" w:noVBand="1"/>
      </w:tblPr>
      <w:tblGrid>
        <w:gridCol w:w="11398"/>
      </w:tblGrid>
      <w:tr w:rsidR="00831859" w:rsidRPr="00741326" w14:paraId="37DA7F25" w14:textId="77777777" w:rsidTr="00831859">
        <w:trPr>
          <w:trHeight w:val="4243"/>
        </w:trPr>
        <w:tc>
          <w:tcPr>
            <w:tcW w:w="11398" w:type="dxa"/>
          </w:tcPr>
          <w:p w14:paraId="71F36A57" w14:textId="77777777" w:rsidR="00831859" w:rsidRDefault="00831859" w:rsidP="00831859">
            <w:pPr>
              <w:rPr>
                <w:rFonts w:eastAsia="Times New Roman" w:cs="Times New Roman"/>
              </w:rPr>
            </w:pPr>
            <w:bookmarkStart w:id="0" w:name="_Hlk180065075"/>
          </w:p>
          <w:p w14:paraId="2243733C" w14:textId="77777777" w:rsidR="00831859" w:rsidRDefault="00831859" w:rsidP="00831859">
            <w:pPr>
              <w:rPr>
                <w:rFonts w:eastAsia="Times New Roman" w:cs="Times New Roman"/>
              </w:rPr>
            </w:pPr>
          </w:p>
          <w:p w14:paraId="10A8805E" w14:textId="77777777" w:rsidR="00831859" w:rsidRDefault="00831859" w:rsidP="00831859">
            <w:pPr>
              <w:rPr>
                <w:rFonts w:eastAsia="Times New Roman" w:cs="Times New Roman"/>
              </w:rPr>
            </w:pPr>
            <w:r w:rsidRPr="008B361C">
              <w:rPr>
                <w:rFonts w:eastAsia="Times New Roman" w:cs="Times New Roman"/>
              </w:rPr>
              <w:t xml:space="preserve">I can keep safe </w:t>
            </w:r>
            <w:r>
              <w:rPr>
                <w:rFonts w:eastAsia="Times New Roman" w:cs="Times New Roman"/>
              </w:rPr>
              <w:t xml:space="preserve">online </w:t>
            </w:r>
            <w:r w:rsidRPr="008B361C">
              <w:rPr>
                <w:rFonts w:eastAsia="Times New Roman" w:cs="Times New Roman"/>
              </w:rPr>
              <w:t>by</w:t>
            </w:r>
            <w:r>
              <w:rPr>
                <w:rFonts w:eastAsia="Times New Roman" w:cs="Times New Roman"/>
              </w:rPr>
              <w:t>…</w:t>
            </w:r>
          </w:p>
          <w:p w14:paraId="2B515923" w14:textId="77777777" w:rsidR="00831859" w:rsidRDefault="00831859" w:rsidP="00831859">
            <w:pPr>
              <w:rPr>
                <w:rFonts w:eastAsia="Times New Roman" w:cs="Times New Roman"/>
              </w:rPr>
            </w:pPr>
          </w:p>
          <w:p w14:paraId="6AD55606" w14:textId="77777777" w:rsidR="00831859" w:rsidRDefault="00831859" w:rsidP="00831859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</w:t>
            </w:r>
            <w:bookmarkEnd w:id="0"/>
            <w:r>
              <w:rPr>
                <w:rFonts w:eastAsia="Times New Roman" w:cs="Times New Roman"/>
              </w:rPr>
              <w:t>______________________</w:t>
            </w:r>
          </w:p>
          <w:p w14:paraId="15521ADE" w14:textId="77777777" w:rsidR="00831859" w:rsidRDefault="00831859" w:rsidP="00831859">
            <w:pPr>
              <w:rPr>
                <w:rFonts w:eastAsia="Times New Roman" w:cs="Times New Roman"/>
              </w:rPr>
            </w:pPr>
          </w:p>
          <w:p w14:paraId="09DD85B4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125EEFB5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5F1EB7C3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387C98D8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1F006A9E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6E06E233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19209E37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136255D0" w14:textId="544C746C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358803B8" w14:textId="286C7BE9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64DA68EB" w14:textId="29F7DFF5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255772A7" w14:textId="698CE9AB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______________________________________________________________________________________________________</w:t>
            </w:r>
          </w:p>
          <w:p w14:paraId="5DED28C6" w14:textId="77777777" w:rsidR="00831859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  <w:p w14:paraId="3E82B805" w14:textId="77777777" w:rsidR="00831859" w:rsidRPr="00741326" w:rsidRDefault="00831859" w:rsidP="00831859">
            <w:pPr>
              <w:rPr>
                <w:rFonts w:eastAsia="Times New Roman" w:cs="Times New Roman"/>
                <w:color w:val="000000" w:themeColor="text1"/>
              </w:rPr>
            </w:pPr>
          </w:p>
        </w:tc>
      </w:tr>
    </w:tbl>
    <w:p w14:paraId="4F8C34FF" w14:textId="77777777" w:rsidR="00FC045B" w:rsidRPr="00B75A48" w:rsidRDefault="00FC045B" w:rsidP="00831859"/>
    <w:sectPr w:rsidR="00FC045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7F2E4" w14:textId="77777777" w:rsidR="009946E4" w:rsidRDefault="009946E4" w:rsidP="00480C74">
      <w:pPr>
        <w:spacing w:after="0" w:line="240" w:lineRule="auto"/>
      </w:pPr>
      <w:r>
        <w:separator/>
      </w:r>
    </w:p>
  </w:endnote>
  <w:endnote w:type="continuationSeparator" w:id="0">
    <w:p w14:paraId="06959AB2" w14:textId="77777777" w:rsidR="009946E4" w:rsidRDefault="009946E4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7986C" w14:textId="77777777" w:rsidR="009946E4" w:rsidRDefault="009946E4" w:rsidP="00480C74">
      <w:pPr>
        <w:spacing w:after="0" w:line="240" w:lineRule="auto"/>
      </w:pPr>
      <w:r>
        <w:separator/>
      </w:r>
    </w:p>
  </w:footnote>
  <w:footnote w:type="continuationSeparator" w:id="0">
    <w:p w14:paraId="02DA0B75" w14:textId="77777777" w:rsidR="009946E4" w:rsidRDefault="009946E4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77383"/>
    <w:multiLevelType w:val="hybridMultilevel"/>
    <w:tmpl w:val="8BA6F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B4BFD"/>
    <w:multiLevelType w:val="hybridMultilevel"/>
    <w:tmpl w:val="D8DAB8B6"/>
    <w:lvl w:ilvl="0" w:tplc="32A2D5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346016"/>
    <w:multiLevelType w:val="hybridMultilevel"/>
    <w:tmpl w:val="10200304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11"/>
  </w:num>
  <w:num w:numId="4">
    <w:abstractNumId w:val="2"/>
  </w:num>
  <w:num w:numId="5">
    <w:abstractNumId w:val="4"/>
  </w:num>
  <w:num w:numId="6">
    <w:abstractNumId w:val="19"/>
  </w:num>
  <w:num w:numId="7">
    <w:abstractNumId w:val="9"/>
  </w:num>
  <w:num w:numId="8">
    <w:abstractNumId w:val="0"/>
  </w:num>
  <w:num w:numId="9">
    <w:abstractNumId w:val="13"/>
  </w:num>
  <w:num w:numId="10">
    <w:abstractNumId w:val="18"/>
  </w:num>
  <w:num w:numId="11">
    <w:abstractNumId w:val="12"/>
  </w:num>
  <w:num w:numId="12">
    <w:abstractNumId w:val="20"/>
  </w:num>
  <w:num w:numId="13">
    <w:abstractNumId w:val="5"/>
  </w:num>
  <w:num w:numId="14">
    <w:abstractNumId w:val="14"/>
  </w:num>
  <w:num w:numId="15">
    <w:abstractNumId w:val="21"/>
  </w:num>
  <w:num w:numId="16">
    <w:abstractNumId w:val="25"/>
  </w:num>
  <w:num w:numId="17">
    <w:abstractNumId w:val="15"/>
  </w:num>
  <w:num w:numId="18">
    <w:abstractNumId w:val="8"/>
  </w:num>
  <w:num w:numId="19">
    <w:abstractNumId w:val="17"/>
  </w:num>
  <w:num w:numId="20">
    <w:abstractNumId w:val="1"/>
  </w:num>
  <w:num w:numId="21">
    <w:abstractNumId w:val="10"/>
  </w:num>
  <w:num w:numId="22">
    <w:abstractNumId w:val="23"/>
  </w:num>
  <w:num w:numId="23">
    <w:abstractNumId w:val="3"/>
  </w:num>
  <w:num w:numId="24">
    <w:abstractNumId w:val="16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85544"/>
    <w:rsid w:val="000B3D8C"/>
    <w:rsid w:val="000B7B09"/>
    <w:rsid w:val="000C34F3"/>
    <w:rsid w:val="000C41A9"/>
    <w:rsid w:val="000D1409"/>
    <w:rsid w:val="000D2D45"/>
    <w:rsid w:val="001010B4"/>
    <w:rsid w:val="0011514D"/>
    <w:rsid w:val="00136E1D"/>
    <w:rsid w:val="00170555"/>
    <w:rsid w:val="00170DC3"/>
    <w:rsid w:val="001734A9"/>
    <w:rsid w:val="00195FA3"/>
    <w:rsid w:val="001A24C3"/>
    <w:rsid w:val="001A6CE1"/>
    <w:rsid w:val="001D2A67"/>
    <w:rsid w:val="002002D3"/>
    <w:rsid w:val="00212E08"/>
    <w:rsid w:val="00244340"/>
    <w:rsid w:val="00245B7A"/>
    <w:rsid w:val="00252BD4"/>
    <w:rsid w:val="0025490F"/>
    <w:rsid w:val="00271282"/>
    <w:rsid w:val="002C21F3"/>
    <w:rsid w:val="002D0CDF"/>
    <w:rsid w:val="00315B36"/>
    <w:rsid w:val="0033294F"/>
    <w:rsid w:val="00354EC6"/>
    <w:rsid w:val="00370843"/>
    <w:rsid w:val="003732E1"/>
    <w:rsid w:val="00396534"/>
    <w:rsid w:val="003D0F04"/>
    <w:rsid w:val="003D4B1D"/>
    <w:rsid w:val="003F40D7"/>
    <w:rsid w:val="00401565"/>
    <w:rsid w:val="00404506"/>
    <w:rsid w:val="00422486"/>
    <w:rsid w:val="00433E69"/>
    <w:rsid w:val="004356CD"/>
    <w:rsid w:val="00480C74"/>
    <w:rsid w:val="00496D9A"/>
    <w:rsid w:val="004B14CD"/>
    <w:rsid w:val="004B5EBF"/>
    <w:rsid w:val="004F14F3"/>
    <w:rsid w:val="004F2822"/>
    <w:rsid w:val="00505CDD"/>
    <w:rsid w:val="00512A03"/>
    <w:rsid w:val="00524A5B"/>
    <w:rsid w:val="005346BD"/>
    <w:rsid w:val="00536ABC"/>
    <w:rsid w:val="005400DF"/>
    <w:rsid w:val="00550615"/>
    <w:rsid w:val="00551523"/>
    <w:rsid w:val="005540FA"/>
    <w:rsid w:val="005563F2"/>
    <w:rsid w:val="00564AD8"/>
    <w:rsid w:val="0059050D"/>
    <w:rsid w:val="00591AA4"/>
    <w:rsid w:val="005C4988"/>
    <w:rsid w:val="00607054"/>
    <w:rsid w:val="00617D86"/>
    <w:rsid w:val="00651612"/>
    <w:rsid w:val="006B7512"/>
    <w:rsid w:val="006C1F68"/>
    <w:rsid w:val="006E5A1E"/>
    <w:rsid w:val="006E6FE6"/>
    <w:rsid w:val="006F2956"/>
    <w:rsid w:val="007241EC"/>
    <w:rsid w:val="00726DC8"/>
    <w:rsid w:val="00741326"/>
    <w:rsid w:val="00747CC2"/>
    <w:rsid w:val="00756D8B"/>
    <w:rsid w:val="00770208"/>
    <w:rsid w:val="00790CCB"/>
    <w:rsid w:val="00792E6F"/>
    <w:rsid w:val="00797DBF"/>
    <w:rsid w:val="007C2459"/>
    <w:rsid w:val="007F0D38"/>
    <w:rsid w:val="007F3399"/>
    <w:rsid w:val="008122DE"/>
    <w:rsid w:val="00813D7A"/>
    <w:rsid w:val="00831859"/>
    <w:rsid w:val="00835AC7"/>
    <w:rsid w:val="0084267A"/>
    <w:rsid w:val="008472C2"/>
    <w:rsid w:val="00864629"/>
    <w:rsid w:val="00872AC5"/>
    <w:rsid w:val="0087360D"/>
    <w:rsid w:val="0089694A"/>
    <w:rsid w:val="008A5207"/>
    <w:rsid w:val="008B7051"/>
    <w:rsid w:val="008C23F3"/>
    <w:rsid w:val="008F5E92"/>
    <w:rsid w:val="00904868"/>
    <w:rsid w:val="00917042"/>
    <w:rsid w:val="0092044A"/>
    <w:rsid w:val="00923417"/>
    <w:rsid w:val="00923C24"/>
    <w:rsid w:val="009343B4"/>
    <w:rsid w:val="009428CB"/>
    <w:rsid w:val="00985332"/>
    <w:rsid w:val="00986886"/>
    <w:rsid w:val="009946E4"/>
    <w:rsid w:val="009D37D1"/>
    <w:rsid w:val="009D6687"/>
    <w:rsid w:val="009E0BF1"/>
    <w:rsid w:val="009F2825"/>
    <w:rsid w:val="009F746B"/>
    <w:rsid w:val="00A0279F"/>
    <w:rsid w:val="00A13472"/>
    <w:rsid w:val="00A273E9"/>
    <w:rsid w:val="00A61DAB"/>
    <w:rsid w:val="00A91BE6"/>
    <w:rsid w:val="00A9449B"/>
    <w:rsid w:val="00A95592"/>
    <w:rsid w:val="00AA359E"/>
    <w:rsid w:val="00AB45E9"/>
    <w:rsid w:val="00AD28FC"/>
    <w:rsid w:val="00AD5B31"/>
    <w:rsid w:val="00AE2E14"/>
    <w:rsid w:val="00AE413B"/>
    <w:rsid w:val="00AF465F"/>
    <w:rsid w:val="00B00455"/>
    <w:rsid w:val="00B13734"/>
    <w:rsid w:val="00B268DC"/>
    <w:rsid w:val="00B44305"/>
    <w:rsid w:val="00B44805"/>
    <w:rsid w:val="00B51CDA"/>
    <w:rsid w:val="00B56381"/>
    <w:rsid w:val="00B75A48"/>
    <w:rsid w:val="00B917F8"/>
    <w:rsid w:val="00BD4305"/>
    <w:rsid w:val="00BF004D"/>
    <w:rsid w:val="00C04278"/>
    <w:rsid w:val="00C045E4"/>
    <w:rsid w:val="00C058BB"/>
    <w:rsid w:val="00C2150E"/>
    <w:rsid w:val="00C25B55"/>
    <w:rsid w:val="00C45F54"/>
    <w:rsid w:val="00C50E85"/>
    <w:rsid w:val="00C54B6F"/>
    <w:rsid w:val="00C84308"/>
    <w:rsid w:val="00CA6F8D"/>
    <w:rsid w:val="00CB1E86"/>
    <w:rsid w:val="00CB408A"/>
    <w:rsid w:val="00CC1901"/>
    <w:rsid w:val="00CC47AD"/>
    <w:rsid w:val="00CC4871"/>
    <w:rsid w:val="00CF6B42"/>
    <w:rsid w:val="00D11EF2"/>
    <w:rsid w:val="00D14691"/>
    <w:rsid w:val="00D166DA"/>
    <w:rsid w:val="00D1690F"/>
    <w:rsid w:val="00D257B8"/>
    <w:rsid w:val="00D55159"/>
    <w:rsid w:val="00D638EC"/>
    <w:rsid w:val="00D75079"/>
    <w:rsid w:val="00D80219"/>
    <w:rsid w:val="00D80D83"/>
    <w:rsid w:val="00D873ED"/>
    <w:rsid w:val="00DA564B"/>
    <w:rsid w:val="00DC310A"/>
    <w:rsid w:val="00DD24C2"/>
    <w:rsid w:val="00DF2D31"/>
    <w:rsid w:val="00DF6666"/>
    <w:rsid w:val="00E25982"/>
    <w:rsid w:val="00E333D4"/>
    <w:rsid w:val="00E41E31"/>
    <w:rsid w:val="00E547FB"/>
    <w:rsid w:val="00E56465"/>
    <w:rsid w:val="00E8380A"/>
    <w:rsid w:val="00E94561"/>
    <w:rsid w:val="00E95403"/>
    <w:rsid w:val="00EB0868"/>
    <w:rsid w:val="00EB131D"/>
    <w:rsid w:val="00EC0038"/>
    <w:rsid w:val="00EF0D4E"/>
    <w:rsid w:val="00F06490"/>
    <w:rsid w:val="00F07B83"/>
    <w:rsid w:val="00F44952"/>
    <w:rsid w:val="00F46535"/>
    <w:rsid w:val="00F52487"/>
    <w:rsid w:val="00F5590F"/>
    <w:rsid w:val="00FA5975"/>
    <w:rsid w:val="00FB1272"/>
    <w:rsid w:val="00FB3D5E"/>
    <w:rsid w:val="00FC01B3"/>
    <w:rsid w:val="00FC045B"/>
    <w:rsid w:val="00FC42A0"/>
    <w:rsid w:val="00FD731C"/>
    <w:rsid w:val="00FE3A84"/>
    <w:rsid w:val="00FF5A2F"/>
    <w:rsid w:val="00FF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D368FE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CBE82-E7B0-4758-AEFD-6589C213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125</cp:revision>
  <cp:lastPrinted>2021-05-11T15:46:00Z</cp:lastPrinted>
  <dcterms:created xsi:type="dcterms:W3CDTF">2021-05-11T15:29:00Z</dcterms:created>
  <dcterms:modified xsi:type="dcterms:W3CDTF">2024-12-06T09:56:00Z</dcterms:modified>
</cp:coreProperties>
</file>